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6039A1DB" w14:textId="77777777" w:rsidR="00B107D5" w:rsidRPr="00B107D5" w:rsidRDefault="00B107D5" w:rsidP="00B107D5">
      <w:pPr>
        <w:spacing w:after="0" w:line="240" w:lineRule="auto"/>
        <w:ind w:left="-180" w:right="616" w:firstLine="360"/>
        <w:jc w:val="center"/>
        <w:rPr>
          <w:rFonts w:ascii="Times New Roman" w:hAnsi="Times New Roman"/>
          <w:b/>
          <w:color w:val="000000"/>
          <w:sz w:val="24"/>
          <w:szCs w:val="24"/>
          <w:lang w:val="ru-RU"/>
        </w:rPr>
      </w:pPr>
      <w:r w:rsidRPr="00B107D5">
        <w:rPr>
          <w:rFonts w:ascii="Times New Roman" w:hAnsi="Times New Roman"/>
          <w:b/>
          <w:color w:val="000000"/>
          <w:sz w:val="24"/>
          <w:szCs w:val="24"/>
          <w:lang w:val="ru-RU"/>
        </w:rPr>
        <w:t>Департамент бизнес-информатики</w:t>
      </w:r>
    </w:p>
    <w:p w14:paraId="1E033969" w14:textId="77777777" w:rsidR="00B107D5" w:rsidRPr="00B107D5" w:rsidRDefault="00B107D5" w:rsidP="00B107D5">
      <w:pPr>
        <w:spacing w:after="0" w:line="240" w:lineRule="auto"/>
        <w:jc w:val="center"/>
        <w:rPr>
          <w:rFonts w:ascii="Times New Roman" w:hAnsi="Times New Roman"/>
          <w:b/>
          <w:iCs/>
          <w:color w:val="000000"/>
          <w:sz w:val="24"/>
          <w:szCs w:val="24"/>
          <w:lang w:val="ru-RU"/>
        </w:rPr>
      </w:pPr>
      <w:r w:rsidRPr="00B107D5">
        <w:rPr>
          <w:rFonts w:ascii="Times New Roman" w:hAnsi="Times New Roman"/>
          <w:b/>
          <w:iCs/>
          <w:color w:val="000000"/>
          <w:sz w:val="24"/>
          <w:szCs w:val="24"/>
          <w:lang w:val="ru-RU"/>
        </w:rPr>
        <w:t>Факультета информационных технологий и анализа больших данных</w:t>
      </w:r>
    </w:p>
    <w:p w14:paraId="486287BA" w14:textId="77777777" w:rsidR="000D2066" w:rsidRPr="005128EF" w:rsidRDefault="000D2066" w:rsidP="005128EF">
      <w:pPr>
        <w:widowControl w:val="0"/>
        <w:autoSpaceDE w:val="0"/>
        <w:autoSpaceDN w:val="0"/>
        <w:adjustRightInd w:val="0"/>
        <w:spacing w:after="0" w:line="240" w:lineRule="auto"/>
        <w:rPr>
          <w:rFonts w:ascii="Times New Roman" w:hAnsi="Times New Roman"/>
          <w:sz w:val="24"/>
          <w:szCs w:val="24"/>
          <w:lang w:val="ru-RU" w:eastAsia="ru-RU"/>
        </w:rPr>
      </w:pPr>
    </w:p>
    <w:p w14:paraId="27245747" w14:textId="77777777" w:rsidR="005128EF" w:rsidRPr="00B107D5" w:rsidRDefault="005128EF" w:rsidP="005128EF">
      <w:pPr>
        <w:spacing w:after="0" w:line="240" w:lineRule="auto"/>
        <w:jc w:val="center"/>
        <w:rPr>
          <w:rFonts w:ascii="Times New Roman" w:hAnsi="Times New Roman"/>
          <w:b/>
          <w:bCs/>
          <w:szCs w:val="28"/>
          <w:lang w:val="ru-RU"/>
        </w:rPr>
      </w:pPr>
    </w:p>
    <w:tbl>
      <w:tblPr>
        <w:tblW w:w="27434" w:type="dxa"/>
        <w:tblInd w:w="-142" w:type="dxa"/>
        <w:tblLook w:val="01E0" w:firstRow="1" w:lastRow="1" w:firstColumn="1" w:lastColumn="1" w:noHBand="0" w:noVBand="0"/>
      </w:tblPr>
      <w:tblGrid>
        <w:gridCol w:w="5954"/>
        <w:gridCol w:w="6114"/>
        <w:gridCol w:w="4508"/>
        <w:gridCol w:w="5429"/>
        <w:gridCol w:w="5429"/>
      </w:tblGrid>
      <w:tr w:rsidR="005128EF" w:rsidRPr="004D63BE" w14:paraId="1E56ABB3" w14:textId="77777777" w:rsidTr="007F0236">
        <w:tc>
          <w:tcPr>
            <w:tcW w:w="5954" w:type="dxa"/>
            <w:hideMark/>
          </w:tcPr>
          <w:p w14:paraId="7EEC6973"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4E9651EB"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77D188FF" w14:textId="77777777" w:rsidR="005128EF" w:rsidRPr="004D63BE" w:rsidRDefault="005128EF" w:rsidP="005128EF">
            <w:pPr>
              <w:widowControl w:val="0"/>
              <w:spacing w:after="0" w:line="240" w:lineRule="auto"/>
              <w:rPr>
                <w:rFonts w:ascii="Times New Roman" w:hAnsi="Times New Roman"/>
                <w:sz w:val="28"/>
                <w:szCs w:val="28"/>
                <w:lang w:val="ru-RU"/>
              </w:rPr>
            </w:pPr>
          </w:p>
        </w:tc>
        <w:tc>
          <w:tcPr>
            <w:tcW w:w="6114" w:type="dxa"/>
          </w:tcPr>
          <w:p w14:paraId="3C819CAB" w14:textId="77777777" w:rsidR="005128EF" w:rsidRPr="005128EF" w:rsidRDefault="005128EF" w:rsidP="005128EF">
            <w:pPr>
              <w:widowControl w:val="0"/>
              <w:tabs>
                <w:tab w:val="left" w:pos="709"/>
                <w:tab w:val="left" w:pos="993"/>
              </w:tabs>
              <w:spacing w:after="0" w:line="240" w:lineRule="auto"/>
              <w:jc w:val="both"/>
              <w:rPr>
                <w:rFonts w:ascii="Times New Roman" w:hAnsi="Times New Roman"/>
                <w:sz w:val="28"/>
                <w:szCs w:val="28"/>
                <w:lang w:val="ru-RU"/>
              </w:rPr>
            </w:pPr>
            <w:r w:rsidRPr="005128EF">
              <w:rPr>
                <w:rFonts w:ascii="Times New Roman" w:hAnsi="Times New Roman"/>
                <w:bCs/>
                <w:caps/>
                <w:sz w:val="28"/>
                <w:szCs w:val="28"/>
                <w:lang w:val="ru-RU"/>
              </w:rPr>
              <w:t xml:space="preserve">        утверждаю</w:t>
            </w:r>
          </w:p>
          <w:p w14:paraId="536413AD"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Проректор по учебной и</w:t>
            </w:r>
          </w:p>
          <w:p w14:paraId="4153BF98"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методической работе </w:t>
            </w:r>
          </w:p>
          <w:p w14:paraId="44EA0BB3"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1CFB7EE" w14:textId="77777777" w:rsidR="005128EF" w:rsidRPr="004D63BE" w:rsidRDefault="005128EF" w:rsidP="005128EF">
            <w:pPr>
              <w:spacing w:after="0" w:line="240" w:lineRule="auto"/>
              <w:rPr>
                <w:rFonts w:ascii="Times New Roman" w:hAnsi="Times New Roman"/>
                <w:sz w:val="28"/>
                <w:szCs w:val="28"/>
                <w:lang w:val="ru-RU"/>
              </w:rPr>
            </w:pPr>
            <w:r w:rsidRPr="004D63BE">
              <w:rPr>
                <w:rFonts w:ascii="Times New Roman" w:hAnsi="Times New Roman"/>
                <w:sz w:val="28"/>
                <w:szCs w:val="28"/>
                <w:lang w:val="ru-RU"/>
              </w:rPr>
              <w:t>______________ Е.А. Каменева</w:t>
            </w:r>
          </w:p>
          <w:p w14:paraId="78D0007F" w14:textId="5B6937A8" w:rsidR="005128EF" w:rsidRPr="004D63BE" w:rsidRDefault="004D63BE" w:rsidP="005128EF">
            <w:pPr>
              <w:spacing w:after="0" w:line="240" w:lineRule="auto"/>
              <w:rPr>
                <w:rFonts w:ascii="Times New Roman" w:hAnsi="Times New Roman"/>
                <w:sz w:val="28"/>
                <w:szCs w:val="28"/>
                <w:lang w:val="ru-RU"/>
              </w:rPr>
            </w:pPr>
            <w:r>
              <w:rPr>
                <w:rFonts w:ascii="Times New Roman" w:hAnsi="Times New Roman"/>
                <w:b/>
                <w:sz w:val="28"/>
                <w:szCs w:val="28"/>
                <w:lang w:val="ru-RU"/>
              </w:rPr>
              <w:t>21.04.</w:t>
            </w:r>
            <w:r w:rsidR="005128EF" w:rsidRPr="004D63BE">
              <w:rPr>
                <w:rFonts w:ascii="Times New Roman" w:hAnsi="Times New Roman"/>
                <w:b/>
                <w:sz w:val="28"/>
                <w:szCs w:val="28"/>
                <w:lang w:val="ru-RU"/>
              </w:rPr>
              <w:t xml:space="preserve"> 2023 г.</w:t>
            </w:r>
          </w:p>
          <w:p w14:paraId="5EAFFC93" w14:textId="77777777" w:rsidR="005128EF" w:rsidRPr="004D63BE" w:rsidRDefault="005128EF" w:rsidP="005128EF">
            <w:pPr>
              <w:spacing w:after="0" w:line="240" w:lineRule="auto"/>
              <w:jc w:val="center"/>
              <w:rPr>
                <w:rFonts w:ascii="Times New Roman" w:hAnsi="Times New Roman"/>
                <w:sz w:val="28"/>
                <w:szCs w:val="28"/>
                <w:lang w:val="ru-RU"/>
              </w:rPr>
            </w:pPr>
          </w:p>
          <w:p w14:paraId="207977BC" w14:textId="77777777" w:rsidR="005128EF" w:rsidRPr="004D63BE"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EF32316" w14:textId="77777777" w:rsidR="005128EF" w:rsidRPr="004D63BE" w:rsidRDefault="005128EF" w:rsidP="005128EF">
            <w:pPr>
              <w:widowControl w:val="0"/>
              <w:spacing w:after="0" w:line="240" w:lineRule="auto"/>
              <w:jc w:val="center"/>
              <w:rPr>
                <w:rFonts w:ascii="Times New Roman" w:hAnsi="Times New Roman"/>
                <w:sz w:val="28"/>
                <w:szCs w:val="28"/>
                <w:lang w:val="ru-RU"/>
              </w:rPr>
            </w:pPr>
          </w:p>
        </w:tc>
        <w:tc>
          <w:tcPr>
            <w:tcW w:w="4508" w:type="dxa"/>
          </w:tcPr>
          <w:p w14:paraId="00960140" w14:textId="77777777" w:rsidR="005128EF" w:rsidRPr="004D63BE" w:rsidRDefault="005128EF" w:rsidP="005128EF">
            <w:pPr>
              <w:pStyle w:val="af"/>
              <w:ind w:right="979"/>
              <w:rPr>
                <w:color w:val="000000"/>
                <w:lang w:val="ru-RU"/>
              </w:rPr>
            </w:pPr>
          </w:p>
        </w:tc>
        <w:tc>
          <w:tcPr>
            <w:tcW w:w="5429" w:type="dxa"/>
          </w:tcPr>
          <w:p w14:paraId="15BAAA47" w14:textId="77777777" w:rsidR="005128EF" w:rsidRPr="004D63BE" w:rsidRDefault="005128EF" w:rsidP="005128EF">
            <w:pPr>
              <w:pStyle w:val="af"/>
              <w:ind w:right="979"/>
              <w:rPr>
                <w:b/>
                <w:color w:val="000000"/>
                <w:lang w:val="ru-RU"/>
              </w:rPr>
            </w:pPr>
          </w:p>
        </w:tc>
        <w:tc>
          <w:tcPr>
            <w:tcW w:w="5429" w:type="dxa"/>
          </w:tcPr>
          <w:p w14:paraId="352317D9" w14:textId="77777777" w:rsidR="005128EF" w:rsidRPr="004D63BE" w:rsidRDefault="005128EF" w:rsidP="005128EF">
            <w:pPr>
              <w:pStyle w:val="af"/>
              <w:ind w:right="34"/>
              <w:rPr>
                <w:b/>
                <w:color w:val="000000"/>
                <w:lang w:val="ru-RU"/>
              </w:rPr>
            </w:pPr>
          </w:p>
        </w:tc>
      </w:tr>
    </w:tbl>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A1F274A" w:rsidR="000D2066" w:rsidRDefault="000F25F2"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Pr>
          <w:rFonts w:ascii="Times New Roman" w:hAnsi="Times New Roman"/>
          <w:b/>
          <w:bCs/>
          <w:sz w:val="32"/>
          <w:szCs w:val="32"/>
          <w:lang w:val="ru-RU"/>
        </w:rPr>
        <w:t>Платформы бизнес-аналитики</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2"/>
    <w:p w14:paraId="1C8D7015" w14:textId="77777777" w:rsidR="00726695"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профили: «Технологии цифровых бизнес-моделей»</w:t>
      </w:r>
      <w:r>
        <w:rPr>
          <w:rFonts w:ascii="Times New Roman" w:hAnsi="Times New Roman"/>
          <w:sz w:val="28"/>
          <w:szCs w:val="28"/>
          <w:lang w:val="ru-RU" w:eastAsia="ru-RU"/>
        </w:rPr>
        <w:t xml:space="preserve">, </w:t>
      </w:r>
    </w:p>
    <w:p w14:paraId="795204D1" w14:textId="23EB7FAA"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w:t>
      </w:r>
      <w:r w:rsidRPr="00784708">
        <w:rPr>
          <w:rFonts w:ascii="Times New Roman" w:hAnsi="Times New Roman"/>
          <w:sz w:val="28"/>
          <w:szCs w:val="28"/>
          <w:lang w:val="ru-RU" w:eastAsia="ru-RU"/>
        </w:rPr>
        <w:t>ИТ-менеджмент в бизнесе</w:t>
      </w:r>
      <w:r>
        <w:rPr>
          <w:rFonts w:ascii="Times New Roman" w:hAnsi="Times New Roman"/>
          <w:sz w:val="28"/>
          <w:szCs w:val="28"/>
          <w:lang w:val="ru-RU" w:eastAsia="ru-RU"/>
        </w:rPr>
        <w:t>»</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5F381B4E"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67C65D7"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6D5BAF29"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715BB1BA"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p>
    <w:p w14:paraId="65BE13E5"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480E249D" w14:textId="77777777" w:rsidR="00726695" w:rsidRPr="000B56B3" w:rsidRDefault="00726695" w:rsidP="00726695">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0ABB41BB" w14:textId="7C3AFE38"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7E37944A" w14:textId="37CF0FBF"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D9BD17B" w14:textId="25BE5F6C"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35F8482" w14:textId="6CD86080"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43FB0D0E" w14:textId="77777777" w:rsidR="00726695" w:rsidRPr="004F1CBA"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Pr="00726695"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726695">
        <w:rPr>
          <w:rFonts w:ascii="Times New Roman" w:hAnsi="Times New Roman"/>
          <w:sz w:val="28"/>
          <w:szCs w:val="28"/>
          <w:lang w:val="ru-RU" w:eastAsia="ru-RU"/>
        </w:rPr>
        <w:t>Москва 202</w:t>
      </w:r>
      <w:r w:rsidR="001B7D4D" w:rsidRPr="00726695">
        <w:rPr>
          <w:rFonts w:ascii="Times New Roman" w:hAnsi="Times New Roman"/>
          <w:sz w:val="28"/>
          <w:szCs w:val="28"/>
          <w:lang w:val="ru-RU" w:eastAsia="ru-RU"/>
        </w:rPr>
        <w:t>3</w:t>
      </w:r>
      <w:r w:rsidR="000D2066" w:rsidRPr="00726695">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35FD6AD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2464EC58"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9D0A547"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C07B591"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6707706E"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45E400AF" w:rsidR="00C83393" w:rsidRPr="00D570B1" w:rsidRDefault="00B107D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E996BAB" w:rsidR="00C83393" w:rsidRPr="00D570B1" w:rsidRDefault="00B107D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1A41241F"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1D799EB"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B107D5">
              <w:rPr>
                <w:rFonts w:ascii="Times New Roman" w:hAnsi="Times New Roman"/>
                <w:sz w:val="24"/>
                <w:szCs w:val="24"/>
                <w:lang w:val="ru-RU"/>
              </w:rPr>
              <w:t>0</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C0760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C5BF5A5" w:rsidR="00C83393" w:rsidRPr="00D570B1" w:rsidRDefault="00B107D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17C80453" w:rsidR="00C83393" w:rsidRPr="00D570B1" w:rsidRDefault="00B107D5"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051B511"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08D2FA76" w:rsidR="00C83393" w:rsidRPr="00D570B1" w:rsidRDefault="00B107D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370AA218"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726695">
        <w:rPr>
          <w:rFonts w:ascii="Times New Roman" w:eastAsia="Georgia" w:hAnsi="Times New Roman"/>
          <w:sz w:val="28"/>
          <w:szCs w:val="28"/>
          <w:lang w:val="ru-RU" w:eastAsia="ru-RU"/>
        </w:rPr>
        <w:t>Платформы бизнес-</w:t>
      </w:r>
      <w:r w:rsidR="00BC5D9F" w:rsidRPr="00BC5D9F">
        <w:rPr>
          <w:rFonts w:ascii="Times New Roman" w:eastAsia="Georgia" w:hAnsi="Times New Roman"/>
          <w:sz w:val="28"/>
          <w:szCs w:val="28"/>
          <w:lang w:val="ru-RU" w:eastAsia="ru-RU"/>
        </w:rPr>
        <w:t>аналитики</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2522"/>
        <w:gridCol w:w="3793"/>
      </w:tblGrid>
      <w:tr w:rsidR="000D01EA" w:rsidRPr="004D63BE" w14:paraId="3B85A830" w14:textId="77777777" w:rsidTr="00A74E9B">
        <w:tc>
          <w:tcPr>
            <w:tcW w:w="1413" w:type="dxa"/>
            <w:tcBorders>
              <w:bottom w:val="single" w:sz="4" w:space="0" w:color="auto"/>
            </w:tcBorders>
            <w:shd w:val="clear" w:color="auto" w:fill="auto"/>
            <w:vAlign w:val="center"/>
          </w:tcPr>
          <w:p w14:paraId="4153DBB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Код </w:t>
            </w:r>
          </w:p>
          <w:p w14:paraId="4920852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компетенции</w:t>
            </w:r>
          </w:p>
        </w:tc>
        <w:tc>
          <w:tcPr>
            <w:tcW w:w="1843" w:type="dxa"/>
            <w:tcBorders>
              <w:bottom w:val="single" w:sz="4" w:space="0" w:color="auto"/>
            </w:tcBorders>
            <w:shd w:val="clear" w:color="auto" w:fill="auto"/>
            <w:vAlign w:val="center"/>
          </w:tcPr>
          <w:p w14:paraId="7FA0C6D6"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Наименование компетенции</w:t>
            </w:r>
          </w:p>
        </w:tc>
        <w:tc>
          <w:tcPr>
            <w:tcW w:w="2522" w:type="dxa"/>
            <w:shd w:val="clear" w:color="auto" w:fill="auto"/>
            <w:vAlign w:val="center"/>
          </w:tcPr>
          <w:p w14:paraId="55F8FD3F"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Индикаторы </w:t>
            </w:r>
          </w:p>
          <w:p w14:paraId="4C183D51"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достижения</w:t>
            </w:r>
          </w:p>
          <w:p w14:paraId="58F527B0"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 компетенции</w:t>
            </w:r>
          </w:p>
        </w:tc>
        <w:tc>
          <w:tcPr>
            <w:tcW w:w="3793" w:type="dxa"/>
            <w:shd w:val="clear" w:color="auto" w:fill="auto"/>
            <w:vAlign w:val="center"/>
          </w:tcPr>
          <w:p w14:paraId="50006DEB"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Результаты обучения (владения, умения и знания), соотнесенные с компетенциями/индикаторами достижения компетенции</w:t>
            </w:r>
          </w:p>
        </w:tc>
      </w:tr>
      <w:tr w:rsidR="000D01EA" w:rsidRPr="004D63BE" w14:paraId="5215F035" w14:textId="77777777" w:rsidTr="00A74E9B">
        <w:trPr>
          <w:trHeight w:val="2518"/>
        </w:trPr>
        <w:tc>
          <w:tcPr>
            <w:tcW w:w="1413" w:type="dxa"/>
            <w:vMerge w:val="restart"/>
            <w:shd w:val="clear" w:color="auto" w:fill="auto"/>
          </w:tcPr>
          <w:p w14:paraId="11920EC9"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ПКН-3</w:t>
            </w:r>
          </w:p>
        </w:tc>
        <w:tc>
          <w:tcPr>
            <w:tcW w:w="1843" w:type="dxa"/>
            <w:vMerge w:val="restart"/>
            <w:shd w:val="clear" w:color="auto" w:fill="auto"/>
          </w:tcPr>
          <w:p w14:paraId="2FB0BFDA" w14:textId="77777777"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2B05A081" w14:textId="77777777" w:rsidR="007F0236" w:rsidRDefault="007F0236" w:rsidP="00726695">
            <w:pPr>
              <w:spacing w:after="0" w:line="240" w:lineRule="auto"/>
              <w:jc w:val="both"/>
              <w:rPr>
                <w:rFonts w:ascii="Times New Roman" w:hAnsi="Times New Roman"/>
                <w:sz w:val="26"/>
                <w:szCs w:val="26"/>
                <w:lang w:val="ru-RU"/>
              </w:rPr>
            </w:pPr>
          </w:p>
          <w:p w14:paraId="2B4DE43A" w14:textId="5DA77F3E" w:rsidR="007F0236" w:rsidRPr="007F0236" w:rsidRDefault="007F0236" w:rsidP="007F0236">
            <w:pPr>
              <w:spacing w:after="0" w:line="240" w:lineRule="auto"/>
              <w:jc w:val="both"/>
              <w:rPr>
                <w:rFonts w:ascii="Times New Roman" w:hAnsi="Times New Roman"/>
                <w:color w:val="FF0000"/>
                <w:sz w:val="26"/>
                <w:szCs w:val="26"/>
                <w:lang w:val="ru-RU"/>
              </w:rPr>
            </w:pPr>
          </w:p>
        </w:tc>
        <w:tc>
          <w:tcPr>
            <w:tcW w:w="2522" w:type="dxa"/>
            <w:shd w:val="clear" w:color="auto" w:fill="auto"/>
          </w:tcPr>
          <w:p w14:paraId="6639492E" w14:textId="77777777" w:rsidR="000D01EA" w:rsidRPr="00726695" w:rsidRDefault="000D01EA" w:rsidP="00726695">
            <w:pPr>
              <w:pStyle w:val="Default"/>
              <w:rPr>
                <w:color w:val="auto"/>
                <w:sz w:val="26"/>
                <w:szCs w:val="26"/>
              </w:rPr>
            </w:pPr>
            <w:r w:rsidRPr="00726695">
              <w:rPr>
                <w:color w:val="auto"/>
                <w:sz w:val="26"/>
                <w:szCs w:val="26"/>
              </w:rPr>
              <w:t>1. Применять аналитические системы работы с данными</w:t>
            </w:r>
          </w:p>
          <w:p w14:paraId="3EB947D2" w14:textId="77777777" w:rsidR="000D01EA" w:rsidRPr="00726695" w:rsidRDefault="000D01EA" w:rsidP="00726695">
            <w:pPr>
              <w:pStyle w:val="Default"/>
              <w:jc w:val="both"/>
              <w:rPr>
                <w:color w:val="auto"/>
                <w:sz w:val="26"/>
                <w:szCs w:val="26"/>
              </w:rPr>
            </w:pPr>
          </w:p>
        </w:tc>
        <w:tc>
          <w:tcPr>
            <w:tcW w:w="3793" w:type="dxa"/>
            <w:shd w:val="clear" w:color="auto" w:fill="auto"/>
          </w:tcPr>
          <w:p w14:paraId="6505228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110A435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современные приемы использования аналитических системы для работы с данными</w:t>
            </w:r>
          </w:p>
          <w:p w14:paraId="51C690E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9B223D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использования современные аналитические системы для работы с данными</w:t>
            </w:r>
          </w:p>
        </w:tc>
      </w:tr>
      <w:tr w:rsidR="000D01EA" w:rsidRPr="004D63BE" w14:paraId="7792B2AE" w14:textId="77777777" w:rsidTr="00A74E9B">
        <w:tc>
          <w:tcPr>
            <w:tcW w:w="1413" w:type="dxa"/>
            <w:vMerge/>
            <w:tcBorders>
              <w:bottom w:val="nil"/>
            </w:tcBorders>
            <w:shd w:val="clear" w:color="auto" w:fill="auto"/>
          </w:tcPr>
          <w:p w14:paraId="2EACF9D2"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nil"/>
            </w:tcBorders>
            <w:shd w:val="clear" w:color="auto" w:fill="auto"/>
          </w:tcPr>
          <w:p w14:paraId="3CF8BB97"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2D416294" w14:textId="77777777" w:rsidR="000D01EA" w:rsidRPr="00726695" w:rsidRDefault="000D01EA" w:rsidP="00726695">
            <w:pPr>
              <w:pStyle w:val="Default"/>
              <w:jc w:val="both"/>
              <w:rPr>
                <w:color w:val="auto"/>
                <w:sz w:val="26"/>
                <w:szCs w:val="26"/>
              </w:rPr>
            </w:pPr>
            <w:r w:rsidRPr="00726695">
              <w:rPr>
                <w:color w:val="auto"/>
                <w:sz w:val="26"/>
                <w:szCs w:val="26"/>
              </w:rPr>
              <w:t>2. Проводит анализ рынка аналитических систем работы с данными</w:t>
            </w:r>
          </w:p>
          <w:p w14:paraId="406F8F9F" w14:textId="77777777" w:rsidR="000D01EA" w:rsidRPr="00726695" w:rsidRDefault="000D01EA" w:rsidP="00726695">
            <w:pPr>
              <w:pStyle w:val="a3"/>
              <w:spacing w:after="160" w:line="256" w:lineRule="auto"/>
              <w:ind w:left="0"/>
              <w:contextualSpacing/>
              <w:rPr>
                <w:sz w:val="26"/>
                <w:szCs w:val="26"/>
                <w:lang w:val="ru-RU"/>
              </w:rPr>
            </w:pPr>
          </w:p>
        </w:tc>
        <w:tc>
          <w:tcPr>
            <w:tcW w:w="3793" w:type="dxa"/>
            <w:shd w:val="clear" w:color="auto" w:fill="auto"/>
          </w:tcPr>
          <w:p w14:paraId="12E5A80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bookmarkStart w:id="5" w:name="_Hlk132618943"/>
            <w:r w:rsidRPr="00726695">
              <w:rPr>
                <w:rFonts w:ascii="Times New Roman" w:hAnsi="Times New Roman" w:cs="Calibri"/>
                <w:sz w:val="26"/>
                <w:szCs w:val="26"/>
                <w:lang w:val="ru-RU"/>
              </w:rPr>
              <w:t xml:space="preserve">Знать: </w:t>
            </w:r>
          </w:p>
          <w:p w14:paraId="0F6B98D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теоретические основы анализа рынка аналитических систем работы с данными</w:t>
            </w:r>
          </w:p>
          <w:p w14:paraId="2DD24AF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 анализировать рынок аналитических систем для работы с данными</w:t>
            </w:r>
            <w:bookmarkEnd w:id="5"/>
          </w:p>
        </w:tc>
      </w:tr>
      <w:tr w:rsidR="000D01EA" w:rsidRPr="004D63BE" w14:paraId="527C6A32" w14:textId="77777777" w:rsidTr="00A74E9B">
        <w:tc>
          <w:tcPr>
            <w:tcW w:w="1413" w:type="dxa"/>
            <w:tcBorders>
              <w:top w:val="nil"/>
            </w:tcBorders>
            <w:shd w:val="clear" w:color="auto" w:fill="auto"/>
          </w:tcPr>
          <w:p w14:paraId="51DDABF4"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01A9B76"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57CAE651" w14:textId="77777777" w:rsidR="000D01EA" w:rsidRPr="00726695" w:rsidRDefault="000D01EA" w:rsidP="00726695">
            <w:pPr>
              <w:pStyle w:val="Default"/>
              <w:jc w:val="both"/>
              <w:rPr>
                <w:color w:val="auto"/>
                <w:sz w:val="26"/>
                <w:szCs w:val="26"/>
              </w:rPr>
            </w:pPr>
            <w:r w:rsidRPr="00726695">
              <w:rPr>
                <w:color w:val="auto"/>
                <w:sz w:val="26"/>
                <w:szCs w:val="26"/>
              </w:rPr>
              <w:t>3. Консультирует по вопросам применения аналитических систем работы с данными</w:t>
            </w:r>
          </w:p>
        </w:tc>
        <w:tc>
          <w:tcPr>
            <w:tcW w:w="3793" w:type="dxa"/>
            <w:shd w:val="clear" w:color="auto" w:fill="auto"/>
          </w:tcPr>
          <w:p w14:paraId="1DF2933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E0633A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специфические особенности функционала аналитических систем работы с данными</w:t>
            </w:r>
          </w:p>
          <w:p w14:paraId="4EF8F1AD"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3F5C497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sz w:val="26"/>
                <w:szCs w:val="26"/>
                <w:lang w:val="ru-RU"/>
              </w:rPr>
              <w:t>настраивает аналитические системы в соответствие с требованиями бизнес-заказчика</w:t>
            </w:r>
          </w:p>
        </w:tc>
      </w:tr>
      <w:tr w:rsidR="000D01EA" w:rsidRPr="004D63BE" w14:paraId="7110CBBB" w14:textId="77777777" w:rsidTr="00A74E9B">
        <w:trPr>
          <w:trHeight w:val="586"/>
        </w:trPr>
        <w:tc>
          <w:tcPr>
            <w:tcW w:w="1413" w:type="dxa"/>
            <w:vMerge w:val="restart"/>
            <w:shd w:val="clear" w:color="auto" w:fill="auto"/>
          </w:tcPr>
          <w:p w14:paraId="0A02F0EF"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DE1C276"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«ИТ-менеджмент в бизнесе»</w:t>
            </w:r>
          </w:p>
        </w:tc>
        <w:tc>
          <w:tcPr>
            <w:tcW w:w="1843" w:type="dxa"/>
            <w:vMerge w:val="restart"/>
            <w:shd w:val="clear" w:color="auto" w:fill="auto"/>
          </w:tcPr>
          <w:p w14:paraId="48EE0734" w14:textId="4A981686" w:rsidR="000D01EA" w:rsidRDefault="000D01EA" w:rsidP="00726695">
            <w:pPr>
              <w:rPr>
                <w:rFonts w:ascii="Times New Roman" w:hAnsi="Times New Roman"/>
                <w:sz w:val="26"/>
                <w:szCs w:val="26"/>
                <w:lang w:val="ru-RU"/>
              </w:rPr>
            </w:pPr>
            <w:r w:rsidRPr="00726695">
              <w:rPr>
                <w:rFonts w:ascii="Times New Roman" w:hAnsi="Times New Roman"/>
                <w:sz w:val="26"/>
                <w:szCs w:val="26"/>
                <w:lang w:val="ru-RU"/>
              </w:rPr>
              <w:t xml:space="preserve">Способность предлагать различные варианты инфраструктурных решений </w:t>
            </w:r>
            <w:r w:rsidRPr="00726695">
              <w:rPr>
                <w:rFonts w:ascii="Times New Roman" w:hAnsi="Times New Roman"/>
                <w:sz w:val="26"/>
                <w:szCs w:val="26"/>
                <w:lang w:val="ru-RU"/>
              </w:rPr>
              <w:lastRenderedPageBreak/>
              <w:t>для поддержки ИТ/ИС</w:t>
            </w:r>
          </w:p>
          <w:p w14:paraId="47A4E699" w14:textId="08388A32" w:rsidR="00DA0291" w:rsidRDefault="00DA0291" w:rsidP="00726695">
            <w:pPr>
              <w:rPr>
                <w:rFonts w:ascii="Times New Roman" w:hAnsi="Times New Roman"/>
                <w:sz w:val="26"/>
                <w:szCs w:val="26"/>
                <w:lang w:val="ru-RU"/>
              </w:rPr>
            </w:pPr>
          </w:p>
          <w:p w14:paraId="77CBD572" w14:textId="77777777" w:rsidR="00DA0291" w:rsidRDefault="00DA0291" w:rsidP="00726695">
            <w:pPr>
              <w:rPr>
                <w:rFonts w:ascii="Times New Roman" w:hAnsi="Times New Roman"/>
                <w:sz w:val="26"/>
                <w:szCs w:val="26"/>
                <w:lang w:val="ru-RU"/>
              </w:rPr>
            </w:pPr>
          </w:p>
          <w:p w14:paraId="62120816" w14:textId="3E2F60CD" w:rsidR="007F0236" w:rsidRDefault="007F0236" w:rsidP="00726695">
            <w:pPr>
              <w:rPr>
                <w:rFonts w:ascii="Times New Roman" w:hAnsi="Times New Roman"/>
                <w:sz w:val="26"/>
                <w:szCs w:val="26"/>
                <w:lang w:val="ru-RU"/>
              </w:rPr>
            </w:pPr>
          </w:p>
          <w:p w14:paraId="3AA17084" w14:textId="77777777" w:rsidR="007F0236" w:rsidRPr="00726695" w:rsidRDefault="007F0236" w:rsidP="00726695">
            <w:pPr>
              <w:rPr>
                <w:rFonts w:ascii="Times New Roman" w:hAnsi="Times New Roman"/>
                <w:sz w:val="26"/>
                <w:szCs w:val="26"/>
                <w:lang w:val="ru-RU"/>
              </w:rPr>
            </w:pPr>
          </w:p>
          <w:p w14:paraId="6E9723AA" w14:textId="77777777" w:rsidR="000D01EA" w:rsidRPr="00726695" w:rsidRDefault="000D01EA" w:rsidP="00726695">
            <w:pPr>
              <w:spacing w:after="0" w:line="240" w:lineRule="auto"/>
              <w:jc w:val="both"/>
              <w:rPr>
                <w:rFonts w:ascii="Times New Roman" w:hAnsi="Times New Roman"/>
                <w:color w:val="FF0000"/>
                <w:sz w:val="26"/>
                <w:szCs w:val="26"/>
                <w:lang w:val="ru-RU"/>
              </w:rPr>
            </w:pPr>
          </w:p>
        </w:tc>
        <w:tc>
          <w:tcPr>
            <w:tcW w:w="2522" w:type="dxa"/>
            <w:shd w:val="clear" w:color="auto" w:fill="auto"/>
          </w:tcPr>
          <w:p w14:paraId="37401F6E" w14:textId="77777777" w:rsidR="000D01EA" w:rsidRPr="00726695" w:rsidRDefault="000D01EA" w:rsidP="00726695">
            <w:pPr>
              <w:rPr>
                <w:strike/>
                <w:color w:val="FF0000"/>
                <w:sz w:val="26"/>
                <w:szCs w:val="26"/>
                <w:lang w:val="ru-RU"/>
              </w:rPr>
            </w:pPr>
            <w:r w:rsidRPr="00726695">
              <w:rPr>
                <w:rFonts w:ascii="Times New Roman" w:hAnsi="Times New Roman"/>
                <w:sz w:val="26"/>
                <w:szCs w:val="26"/>
                <w:lang w:val="ru-RU" w:eastAsia="ru-RU"/>
              </w:rPr>
              <w:lastRenderedPageBreak/>
              <w:t>1. Анализирует текущий уровень инфраструктурных решений предприятия/организации</w:t>
            </w:r>
          </w:p>
        </w:tc>
        <w:tc>
          <w:tcPr>
            <w:tcW w:w="3793" w:type="dxa"/>
            <w:shd w:val="clear" w:color="auto" w:fill="auto"/>
          </w:tcPr>
          <w:p w14:paraId="32027D6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Знать:</w:t>
            </w:r>
          </w:p>
          <w:p w14:paraId="2490B17B"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Современное состояние ИТ инфраструктурные организации.</w:t>
            </w:r>
          </w:p>
          <w:p w14:paraId="5DF57AD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2D76B56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анализировать текущий</w:t>
            </w:r>
          </w:p>
          <w:p w14:paraId="3E19A00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уровень инфраструктурных</w:t>
            </w:r>
          </w:p>
          <w:p w14:paraId="781C4F08" w14:textId="77777777" w:rsidR="000D01EA" w:rsidRPr="00726695" w:rsidRDefault="000D01EA" w:rsidP="00726695">
            <w:pPr>
              <w:widowControl w:val="0"/>
              <w:overflowPunct w:val="0"/>
              <w:autoSpaceDE w:val="0"/>
              <w:autoSpaceDN w:val="0"/>
              <w:adjustRightInd w:val="0"/>
              <w:spacing w:after="0" w:line="240" w:lineRule="auto"/>
              <w:jc w:val="both"/>
              <w:rPr>
                <w:rFonts w:cs="Calibri"/>
                <w:color w:val="FF0000"/>
                <w:sz w:val="26"/>
                <w:szCs w:val="26"/>
                <w:lang w:val="ru-RU"/>
              </w:rPr>
            </w:pPr>
            <w:r w:rsidRPr="00726695">
              <w:rPr>
                <w:rFonts w:ascii="Times New Roman" w:hAnsi="Times New Roman"/>
                <w:sz w:val="26"/>
                <w:szCs w:val="26"/>
                <w:lang w:val="ru-RU"/>
              </w:rPr>
              <w:t>решений организации.</w:t>
            </w:r>
          </w:p>
        </w:tc>
      </w:tr>
      <w:tr w:rsidR="000D01EA" w:rsidRPr="00784708" w14:paraId="7E0474F5" w14:textId="77777777" w:rsidTr="00A74E9B">
        <w:trPr>
          <w:trHeight w:val="1930"/>
        </w:trPr>
        <w:tc>
          <w:tcPr>
            <w:tcW w:w="1413" w:type="dxa"/>
            <w:vMerge/>
            <w:tcBorders>
              <w:bottom w:val="single" w:sz="4" w:space="0" w:color="auto"/>
            </w:tcBorders>
            <w:shd w:val="clear" w:color="auto" w:fill="auto"/>
          </w:tcPr>
          <w:p w14:paraId="2C64BF71"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single" w:sz="4" w:space="0" w:color="auto"/>
            </w:tcBorders>
            <w:shd w:val="clear" w:color="auto" w:fill="auto"/>
          </w:tcPr>
          <w:p w14:paraId="30112B4B"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1DB69C89" w14:textId="77777777" w:rsidR="000D01EA" w:rsidRPr="00726695" w:rsidRDefault="000D01EA" w:rsidP="00726695">
            <w:pPr>
              <w:pStyle w:val="Default"/>
              <w:jc w:val="both"/>
              <w:rPr>
                <w:color w:val="auto"/>
                <w:sz w:val="26"/>
                <w:szCs w:val="26"/>
              </w:rPr>
            </w:pPr>
            <w:r w:rsidRPr="00726695">
              <w:rPr>
                <w:color w:val="auto"/>
                <w:sz w:val="26"/>
                <w:szCs w:val="26"/>
              </w:rPr>
              <w:t>2.</w:t>
            </w:r>
            <w:r w:rsidRPr="00726695">
              <w:rPr>
                <w:sz w:val="26"/>
                <w:szCs w:val="26"/>
              </w:rPr>
              <w:t xml:space="preserve"> Формирует и обосновывает варианты технологического слоя архитектуры предприятия/организации</w:t>
            </w:r>
          </w:p>
        </w:tc>
        <w:tc>
          <w:tcPr>
            <w:tcW w:w="3793" w:type="dxa"/>
            <w:shd w:val="clear" w:color="auto" w:fill="auto"/>
          </w:tcPr>
          <w:p w14:paraId="01A007C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356B56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эффективные</w:t>
            </w:r>
          </w:p>
          <w:p w14:paraId="607B24E3"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методы создания и анализа</w:t>
            </w:r>
          </w:p>
          <w:p w14:paraId="6F42FB71"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технологического слоя</w:t>
            </w:r>
          </w:p>
          <w:p w14:paraId="77B51C3A"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архитектуры предприятия</w:t>
            </w:r>
          </w:p>
          <w:p w14:paraId="7A08D8C6"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0711FF0"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создавать, формировать</w:t>
            </w:r>
          </w:p>
          <w:p w14:paraId="4EE3055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 модернизировать,</w:t>
            </w:r>
          </w:p>
          <w:p w14:paraId="7650BB8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обосновывать варианты</w:t>
            </w:r>
          </w:p>
          <w:p w14:paraId="12385EC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технологического слоя</w:t>
            </w:r>
          </w:p>
          <w:p w14:paraId="1799B013"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архитектуры предприятия</w:t>
            </w:r>
          </w:p>
        </w:tc>
      </w:tr>
      <w:tr w:rsidR="000D01EA" w:rsidRPr="004D63BE" w14:paraId="30728532" w14:textId="77777777" w:rsidTr="00A74E9B">
        <w:trPr>
          <w:trHeight w:val="1930"/>
        </w:trPr>
        <w:tc>
          <w:tcPr>
            <w:tcW w:w="1413" w:type="dxa"/>
            <w:tcBorders>
              <w:bottom w:val="nil"/>
            </w:tcBorders>
            <w:shd w:val="clear" w:color="auto" w:fill="auto"/>
          </w:tcPr>
          <w:p w14:paraId="0C07D3B8"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351DEEF"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«Технологии цифровых бизнес-моделей»</w:t>
            </w:r>
          </w:p>
          <w:p w14:paraId="16E24D4B"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bottom w:val="nil"/>
            </w:tcBorders>
            <w:shd w:val="clear" w:color="auto" w:fill="auto"/>
          </w:tcPr>
          <w:p w14:paraId="67A49E30" w14:textId="77777777"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управлять процессами</w:t>
            </w:r>
            <w:r w:rsidRPr="00726695">
              <w:rPr>
                <w:rFonts w:ascii="Times New Roman" w:hAnsi="Times New Roman"/>
                <w:b/>
                <w:bCs/>
                <w:sz w:val="26"/>
                <w:szCs w:val="26"/>
                <w:lang w:val="ru-RU"/>
              </w:rPr>
              <w:t xml:space="preserve"> </w:t>
            </w:r>
            <w:r w:rsidRPr="00726695">
              <w:rPr>
                <w:rFonts w:ascii="Times New Roman" w:hAnsi="Times New Roman"/>
                <w:sz w:val="26"/>
                <w:szCs w:val="26"/>
                <w:lang w:val="ru-RU"/>
              </w:rPr>
              <w:t>цифровой трансформации бизнеса</w:t>
            </w:r>
          </w:p>
          <w:p w14:paraId="135E4614" w14:textId="77777777" w:rsidR="00DA0291" w:rsidRDefault="00DA0291" w:rsidP="00726695">
            <w:pPr>
              <w:spacing w:after="0" w:line="240" w:lineRule="auto"/>
              <w:jc w:val="both"/>
              <w:rPr>
                <w:rFonts w:ascii="Times New Roman" w:hAnsi="Times New Roman"/>
                <w:sz w:val="26"/>
                <w:szCs w:val="26"/>
                <w:lang w:val="ru-RU"/>
              </w:rPr>
            </w:pPr>
          </w:p>
          <w:p w14:paraId="02BC0141" w14:textId="1D94DD06" w:rsidR="00DA0291" w:rsidRPr="00DA0291" w:rsidRDefault="00DA0291" w:rsidP="00DA0291">
            <w:pPr>
              <w:spacing w:after="0" w:line="240" w:lineRule="auto"/>
              <w:jc w:val="both"/>
              <w:rPr>
                <w:rFonts w:ascii="Times New Roman" w:hAnsi="Times New Roman"/>
                <w:sz w:val="26"/>
                <w:szCs w:val="26"/>
                <w:lang w:val="ru-RU"/>
              </w:rPr>
            </w:pPr>
          </w:p>
        </w:tc>
        <w:tc>
          <w:tcPr>
            <w:tcW w:w="2522" w:type="dxa"/>
            <w:shd w:val="clear" w:color="auto" w:fill="auto"/>
          </w:tcPr>
          <w:p w14:paraId="0188C746" w14:textId="77777777" w:rsidR="000D01EA" w:rsidRPr="00726695" w:rsidRDefault="000D01EA" w:rsidP="00726695">
            <w:pPr>
              <w:pStyle w:val="Style2"/>
              <w:spacing w:line="240" w:lineRule="auto"/>
              <w:rPr>
                <w:rStyle w:val="FontStyle12"/>
                <w:rFonts w:eastAsia="Calibri"/>
              </w:rPr>
            </w:pPr>
            <w:r w:rsidRPr="00726695">
              <w:rPr>
                <w:rStyle w:val="FontStyle12"/>
                <w:rFonts w:eastAsia="Calibri"/>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775185CC" w14:textId="77777777" w:rsidR="000D01EA" w:rsidRPr="00726695" w:rsidRDefault="000D01EA" w:rsidP="00726695">
            <w:pPr>
              <w:pStyle w:val="Default"/>
              <w:jc w:val="both"/>
              <w:rPr>
                <w:color w:val="auto"/>
                <w:sz w:val="26"/>
                <w:szCs w:val="26"/>
              </w:rPr>
            </w:pPr>
          </w:p>
        </w:tc>
        <w:tc>
          <w:tcPr>
            <w:tcW w:w="3793" w:type="dxa"/>
            <w:shd w:val="clear" w:color="auto" w:fill="auto"/>
          </w:tcPr>
          <w:p w14:paraId="0D86CAE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0721F66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эффективный набор управленческих инструментов и подходов на базе лучших мировых практик цифровой трансформации</w:t>
            </w:r>
          </w:p>
          <w:p w14:paraId="3CF7818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7E30C7EB"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r>
      <w:tr w:rsidR="000D01EA" w:rsidRPr="004D63BE" w14:paraId="2128AFA5" w14:textId="77777777" w:rsidTr="00A74E9B">
        <w:trPr>
          <w:trHeight w:val="1930"/>
        </w:trPr>
        <w:tc>
          <w:tcPr>
            <w:tcW w:w="1413" w:type="dxa"/>
            <w:tcBorders>
              <w:top w:val="nil"/>
            </w:tcBorders>
            <w:shd w:val="clear" w:color="auto" w:fill="auto"/>
          </w:tcPr>
          <w:p w14:paraId="346CAEB3"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876D335" w14:textId="77777777" w:rsidR="000D01EA" w:rsidRPr="00726695" w:rsidRDefault="000D01EA" w:rsidP="00726695">
            <w:pPr>
              <w:spacing w:after="0" w:line="240" w:lineRule="auto"/>
              <w:jc w:val="both"/>
              <w:rPr>
                <w:sz w:val="26"/>
                <w:szCs w:val="26"/>
                <w:lang w:val="ru-RU"/>
              </w:rPr>
            </w:pPr>
          </w:p>
        </w:tc>
        <w:tc>
          <w:tcPr>
            <w:tcW w:w="2522" w:type="dxa"/>
            <w:shd w:val="clear" w:color="auto" w:fill="auto"/>
          </w:tcPr>
          <w:p w14:paraId="11916B5A" w14:textId="77777777" w:rsidR="000D01EA" w:rsidRPr="00726695" w:rsidRDefault="000D01EA" w:rsidP="00726695">
            <w:pPr>
              <w:pStyle w:val="Style2"/>
              <w:spacing w:line="240" w:lineRule="auto"/>
              <w:rPr>
                <w:rStyle w:val="FontStyle12"/>
                <w:rFonts w:eastAsia="Calibri"/>
              </w:rPr>
            </w:pPr>
            <w:r w:rsidRPr="00726695">
              <w:rPr>
                <w:rStyle w:val="FontStyle12"/>
                <w:rFonts w:eastAsia="Calibri"/>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793" w:type="dxa"/>
            <w:shd w:val="clear" w:color="auto" w:fill="auto"/>
          </w:tcPr>
          <w:p w14:paraId="12D0200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55699F8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Style w:val="FontStyle12"/>
                <w:rFonts w:eastAsia="Calibri"/>
                <w:lang w:val="ru-RU"/>
              </w:rPr>
              <w:t>цели и ожидаемые результаты трансформации бизнеса, основные методы управления рисками, методы управления ключевыми рисками</w:t>
            </w:r>
          </w:p>
          <w:p w14:paraId="501B03D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376E651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 xml:space="preserve">определять необходимые ресурсы для реализации цифровой </w:t>
            </w:r>
            <w:r w:rsidRPr="00726695">
              <w:rPr>
                <w:rStyle w:val="FontStyle12"/>
                <w:rFonts w:eastAsia="Calibri"/>
                <w:lang w:val="ru-RU"/>
              </w:rPr>
              <w:t>трансформации бизнеса, использовать возможности для совершенствования и снижения рисков</w:t>
            </w:r>
          </w:p>
        </w:tc>
      </w:tr>
    </w:tbl>
    <w:p w14:paraId="760B22C1" w14:textId="77777777" w:rsidR="00726695" w:rsidRDefault="00726695" w:rsidP="007F260F">
      <w:pPr>
        <w:spacing w:after="0" w:line="240" w:lineRule="auto"/>
        <w:jc w:val="both"/>
        <w:rPr>
          <w:rFonts w:ascii="Times New Roman" w:hAnsi="Times New Roman"/>
          <w:b/>
          <w:sz w:val="28"/>
          <w:szCs w:val="28"/>
          <w:lang w:val="ru-RU" w:eastAsia="ru-RU"/>
        </w:rPr>
      </w:pPr>
    </w:p>
    <w:p w14:paraId="0C786885" w14:textId="2B299A24"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8D740F3" w14:textId="6952E928" w:rsidR="00726695" w:rsidRPr="000D2066" w:rsidRDefault="009366CA" w:rsidP="00726695">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726695">
        <w:rPr>
          <w:rFonts w:ascii="Times New Roman" w:eastAsia="Georgia" w:hAnsi="Times New Roman"/>
          <w:sz w:val="28"/>
          <w:szCs w:val="28"/>
          <w:lang w:val="ru-RU" w:eastAsia="ru-RU"/>
        </w:rPr>
        <w:t>Платформы бизнес-</w:t>
      </w:r>
      <w:r w:rsidR="00726695" w:rsidRPr="00BC5D9F">
        <w:rPr>
          <w:rFonts w:ascii="Times New Roman" w:eastAsia="Georgia" w:hAnsi="Times New Roman"/>
          <w:sz w:val="28"/>
          <w:szCs w:val="28"/>
          <w:lang w:val="ru-RU" w:eastAsia="ru-RU"/>
        </w:rPr>
        <w:t>аналитики</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 xml:space="preserve">относится </w:t>
      </w:r>
      <w:r w:rsidR="00726695">
        <w:rPr>
          <w:rFonts w:ascii="Times New Roman" w:hAnsi="Times New Roman"/>
          <w:sz w:val="28"/>
          <w:szCs w:val="28"/>
          <w:lang w:val="ru-RU"/>
        </w:rPr>
        <w:t xml:space="preserve">к </w:t>
      </w:r>
      <w:r w:rsidR="00726695" w:rsidRPr="00DA645A">
        <w:rPr>
          <w:rFonts w:ascii="Times New Roman" w:hAnsi="Times New Roman"/>
          <w:sz w:val="28"/>
          <w:szCs w:val="28"/>
          <w:lang w:val="ru-RU"/>
        </w:rPr>
        <w:t>профил</w:t>
      </w:r>
      <w:r w:rsidR="00726695">
        <w:rPr>
          <w:rFonts w:ascii="Times New Roman" w:hAnsi="Times New Roman"/>
          <w:sz w:val="28"/>
          <w:szCs w:val="28"/>
          <w:lang w:val="ru-RU"/>
        </w:rPr>
        <w:t>ю</w:t>
      </w:r>
      <w:r w:rsidR="00726695" w:rsidRPr="00DA645A">
        <w:rPr>
          <w:rFonts w:ascii="Times New Roman" w:hAnsi="Times New Roman"/>
          <w:sz w:val="28"/>
          <w:szCs w:val="28"/>
          <w:lang w:val="ru-RU"/>
        </w:rPr>
        <w:t xml:space="preserve"> (</w:t>
      </w:r>
      <w:r w:rsidR="00726695" w:rsidRPr="00DA645A">
        <w:rPr>
          <w:rFonts w:ascii="Times New Roman" w:hAnsi="Times New Roman"/>
          <w:bCs/>
          <w:sz w:val="28"/>
          <w:szCs w:val="28"/>
          <w:lang w:val="ru-RU"/>
        </w:rPr>
        <w:t>элективный)</w:t>
      </w:r>
      <w:r w:rsidR="00726695" w:rsidRPr="00DA645A">
        <w:rPr>
          <w:rFonts w:ascii="Times New Roman" w:hAnsi="Times New Roman"/>
          <w:sz w:val="28"/>
          <w:szCs w:val="28"/>
          <w:lang w:val="ru-RU"/>
        </w:rPr>
        <w:t xml:space="preserve"> части</w:t>
      </w:r>
      <w:r w:rsidR="00726695" w:rsidRPr="00B377AA">
        <w:rPr>
          <w:rFonts w:ascii="Times New Roman" w:hAnsi="Times New Roman"/>
          <w:sz w:val="28"/>
          <w:szCs w:val="28"/>
          <w:lang w:val="ru-RU"/>
        </w:rPr>
        <w:t xml:space="preserve">, формируемой участниками образовательных отношений по направлению подготовки </w:t>
      </w:r>
      <w:r w:rsidR="00726695" w:rsidRPr="00B377AA">
        <w:rPr>
          <w:rFonts w:ascii="Times New Roman" w:hAnsi="Times New Roman"/>
          <w:sz w:val="28"/>
          <w:szCs w:val="28"/>
          <w:lang w:val="ru-RU" w:eastAsia="ru-RU"/>
        </w:rPr>
        <w:t>38.03.05 - Бизнес-информатика ОП «Цифровая трансформация управления бизнесом».</w:t>
      </w:r>
      <w:r w:rsidR="00726695">
        <w:rPr>
          <w:rFonts w:ascii="Times New Roman" w:hAnsi="Times New Roman"/>
          <w:sz w:val="28"/>
          <w:szCs w:val="28"/>
          <w:lang w:val="ru-RU" w:eastAsia="ru-RU"/>
        </w:rPr>
        <w:t xml:space="preserve"> </w:t>
      </w: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
                <w:sz w:val="28"/>
                <w:szCs w:val="28"/>
                <w:lang w:val="ru-RU"/>
              </w:rPr>
            </w:pPr>
            <w:r w:rsidRPr="00726695">
              <w:rPr>
                <w:rFonts w:ascii="Times New Roman" w:hAnsi="Times New Roman"/>
                <w:b/>
                <w:sz w:val="28"/>
                <w:szCs w:val="28"/>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eastAsia="ru-RU"/>
              </w:rPr>
            </w:pPr>
            <w:r w:rsidRPr="00726695">
              <w:rPr>
                <w:rFonts w:ascii="Times New Roman" w:hAnsi="Times New Roman"/>
                <w:b/>
                <w:bCs/>
                <w:sz w:val="28"/>
                <w:szCs w:val="28"/>
                <w:lang w:val="ru-RU"/>
              </w:rPr>
              <w:t>Всего</w:t>
            </w:r>
          </w:p>
          <w:p w14:paraId="012C51DF"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 (в з/ед. и часах)</w:t>
            </w:r>
          </w:p>
          <w:p w14:paraId="1C4D77EF"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Cs/>
                <w:i/>
                <w:sz w:val="28"/>
                <w:szCs w:val="28"/>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Семестр </w:t>
            </w:r>
            <w:r w:rsidR="003D0890" w:rsidRPr="00726695">
              <w:rPr>
                <w:rFonts w:ascii="Times New Roman" w:hAnsi="Times New Roman"/>
                <w:b/>
                <w:bCs/>
                <w:sz w:val="28"/>
                <w:szCs w:val="28"/>
                <w:lang w:val="ru-RU"/>
              </w:rPr>
              <w:t>6</w:t>
            </w:r>
          </w:p>
          <w:p w14:paraId="642B710E"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 (в часах)</w:t>
            </w:r>
          </w:p>
          <w:p w14:paraId="719D143A"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p>
        </w:tc>
      </w:tr>
      <w:tr w:rsidR="00173987" w:rsidRPr="00726695"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sz w:val="28"/>
                <w:szCs w:val="28"/>
                <w:lang w:val="ru-RU" w:eastAsia="ru-RU"/>
              </w:rPr>
            </w:pPr>
            <w:r w:rsidRPr="00726695">
              <w:rPr>
                <w:rFonts w:ascii="Times New Roman" w:hAnsi="Times New Roman"/>
                <w:b/>
                <w:sz w:val="28"/>
                <w:szCs w:val="28"/>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4728E0F9" w:rsidR="00173987" w:rsidRPr="00726695" w:rsidRDefault="00380293" w:rsidP="00726695">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3 </w:t>
            </w:r>
            <w:proofErr w:type="spellStart"/>
            <w:r w:rsidR="00726695">
              <w:rPr>
                <w:rFonts w:ascii="Times New Roman" w:hAnsi="Times New Roman"/>
                <w:sz w:val="28"/>
                <w:szCs w:val="28"/>
                <w:lang w:val="ru-RU"/>
              </w:rPr>
              <w:t>з.е</w:t>
            </w:r>
            <w:proofErr w:type="spellEnd"/>
            <w:r w:rsidR="00726695">
              <w:rPr>
                <w:rFonts w:ascii="Times New Roman" w:hAnsi="Times New Roman"/>
                <w:sz w:val="28"/>
                <w:szCs w:val="28"/>
                <w:lang w:val="ru-RU"/>
              </w:rPr>
              <w:t>.</w:t>
            </w:r>
            <w:r w:rsidR="00173987" w:rsidRPr="00726695">
              <w:rPr>
                <w:rFonts w:ascii="Times New Roman" w:hAnsi="Times New Roman"/>
                <w:sz w:val="28"/>
                <w:szCs w:val="28"/>
                <w:lang w:val="ru-RU"/>
              </w:rPr>
              <w:t>/1</w:t>
            </w:r>
            <w:r w:rsidRPr="00726695">
              <w:rPr>
                <w:rFonts w:ascii="Times New Roman" w:hAnsi="Times New Roman"/>
                <w:sz w:val="28"/>
                <w:szCs w:val="28"/>
                <w:lang w:val="ru-RU"/>
              </w:rPr>
              <w:t>08</w:t>
            </w:r>
            <w:r w:rsidR="00173987" w:rsidRPr="00726695">
              <w:rPr>
                <w:rFonts w:ascii="Times New Roman" w:hAnsi="Times New Roman"/>
                <w:sz w:val="28"/>
                <w:szCs w:val="28"/>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77777777" w:rsidR="00173987" w:rsidRPr="00726695" w:rsidRDefault="00380293"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108</w:t>
            </w:r>
          </w:p>
        </w:tc>
      </w:tr>
      <w:tr w:rsidR="00173987" w:rsidRPr="00726695"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b/>
                <w:i/>
                <w:sz w:val="28"/>
                <w:szCs w:val="28"/>
                <w:lang w:val="ru-RU"/>
              </w:rPr>
            </w:pPr>
            <w:r w:rsidRPr="00726695">
              <w:rPr>
                <w:rFonts w:ascii="Times New Roman" w:hAnsi="Times New Roman"/>
                <w:b/>
                <w:i/>
                <w:sz w:val="28"/>
                <w:szCs w:val="28"/>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36229700" w:rsidR="00173987" w:rsidRPr="00726695" w:rsidRDefault="00611E07" w:rsidP="0040626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3D0890" w:rsidRPr="00726695">
              <w:rPr>
                <w:rFonts w:ascii="Times New Roman" w:hAnsi="Times New Roman"/>
                <w:sz w:val="28"/>
                <w:szCs w:val="28"/>
                <w:lang w:val="ru-RU"/>
              </w:rPr>
              <w:t>0</w:t>
            </w:r>
          </w:p>
        </w:tc>
        <w:tc>
          <w:tcPr>
            <w:tcW w:w="2835" w:type="dxa"/>
            <w:tcBorders>
              <w:top w:val="single" w:sz="4" w:space="0" w:color="auto"/>
              <w:left w:val="single" w:sz="4" w:space="0" w:color="auto"/>
              <w:bottom w:val="single" w:sz="4" w:space="0" w:color="auto"/>
              <w:right w:val="single" w:sz="4" w:space="0" w:color="auto"/>
            </w:tcBorders>
          </w:tcPr>
          <w:p w14:paraId="4B88B3D7" w14:textId="085E688D"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3D0890" w:rsidRPr="00726695">
              <w:rPr>
                <w:rFonts w:ascii="Times New Roman" w:hAnsi="Times New Roman"/>
                <w:sz w:val="28"/>
                <w:szCs w:val="28"/>
                <w:lang w:val="ru-RU"/>
              </w:rPr>
              <w:t>0</w:t>
            </w:r>
          </w:p>
        </w:tc>
      </w:tr>
      <w:tr w:rsidR="00173987" w:rsidRPr="00726695"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i/>
                <w:sz w:val="28"/>
                <w:szCs w:val="28"/>
                <w:lang w:val="ru-RU"/>
              </w:rPr>
            </w:pPr>
            <w:r w:rsidRPr="00726695">
              <w:rPr>
                <w:rFonts w:ascii="Times New Roman" w:hAnsi="Times New Roman"/>
                <w:i/>
                <w:sz w:val="28"/>
                <w:szCs w:val="28"/>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40C4A75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w:t>
            </w:r>
            <w:r w:rsidR="00611E07" w:rsidRPr="00726695">
              <w:rPr>
                <w:rFonts w:ascii="Times New Roman" w:hAnsi="Times New Roman"/>
                <w:sz w:val="28"/>
                <w:szCs w:val="28"/>
                <w:lang w:val="ru-RU"/>
              </w:rPr>
              <w:t>6</w:t>
            </w:r>
          </w:p>
        </w:tc>
        <w:tc>
          <w:tcPr>
            <w:tcW w:w="2835" w:type="dxa"/>
            <w:tcBorders>
              <w:top w:val="single" w:sz="4" w:space="0" w:color="auto"/>
              <w:left w:val="single" w:sz="4" w:space="0" w:color="auto"/>
              <w:bottom w:val="single" w:sz="4" w:space="0" w:color="auto"/>
              <w:right w:val="single" w:sz="4" w:space="0" w:color="auto"/>
            </w:tcBorders>
          </w:tcPr>
          <w:p w14:paraId="5ABFD960" w14:textId="44E5F014"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16</w:t>
            </w:r>
          </w:p>
        </w:tc>
      </w:tr>
      <w:tr w:rsidR="00173987" w:rsidRPr="00726695"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i/>
                <w:sz w:val="28"/>
                <w:szCs w:val="28"/>
                <w:lang w:val="ru-RU"/>
              </w:rPr>
            </w:pPr>
            <w:r w:rsidRPr="00726695">
              <w:rPr>
                <w:rFonts w:ascii="Times New Roman" w:hAnsi="Times New Roman"/>
                <w:i/>
                <w:sz w:val="28"/>
                <w:szCs w:val="28"/>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b/>
                <w:i/>
                <w:sz w:val="28"/>
                <w:szCs w:val="28"/>
                <w:lang w:val="ru-RU"/>
              </w:rPr>
            </w:pPr>
            <w:r w:rsidRPr="00726695">
              <w:rPr>
                <w:rFonts w:ascii="Times New Roman" w:hAnsi="Times New Roman"/>
                <w:b/>
                <w:i/>
                <w:sz w:val="28"/>
                <w:szCs w:val="28"/>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5A1BE1D3" w:rsidR="00173987" w:rsidRPr="00726695" w:rsidRDefault="00611E07" w:rsidP="0040626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B377AA" w:rsidRPr="00726695">
              <w:rPr>
                <w:rFonts w:ascii="Times New Roman" w:hAnsi="Times New Roman"/>
                <w:sz w:val="28"/>
                <w:szCs w:val="28"/>
                <w:lang w:val="ru-RU"/>
              </w:rPr>
              <w:t>8</w:t>
            </w:r>
          </w:p>
        </w:tc>
        <w:tc>
          <w:tcPr>
            <w:tcW w:w="2835" w:type="dxa"/>
            <w:tcBorders>
              <w:top w:val="single" w:sz="4" w:space="0" w:color="auto"/>
              <w:left w:val="single" w:sz="4" w:space="0" w:color="auto"/>
              <w:bottom w:val="single" w:sz="4" w:space="0" w:color="auto"/>
              <w:right w:val="single" w:sz="4" w:space="0" w:color="auto"/>
            </w:tcBorders>
          </w:tcPr>
          <w:p w14:paraId="1A28CB0B" w14:textId="4BBE2A6A"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B377AA" w:rsidRPr="00726695">
              <w:rPr>
                <w:rFonts w:ascii="Times New Roman" w:hAnsi="Times New Roman"/>
                <w:sz w:val="28"/>
                <w:szCs w:val="28"/>
                <w:lang w:val="ru-RU"/>
              </w:rPr>
              <w:t>8</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sz w:val="28"/>
                <w:szCs w:val="28"/>
                <w:lang w:val="ru-RU"/>
              </w:rPr>
            </w:pPr>
            <w:r w:rsidRPr="00726695">
              <w:rPr>
                <w:rFonts w:ascii="Times New Roman" w:hAnsi="Times New Roman"/>
                <w:sz w:val="28"/>
                <w:szCs w:val="28"/>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726695" w:rsidRDefault="00B377AA"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726695" w:rsidRDefault="00B377AA" w:rsidP="005A1E23">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726695" w:rsidRDefault="00B03119" w:rsidP="00B107D5">
            <w:pPr>
              <w:widowControl w:val="0"/>
              <w:autoSpaceDE w:val="0"/>
              <w:autoSpaceDN w:val="0"/>
              <w:adjustRightInd w:val="0"/>
              <w:spacing w:after="0" w:line="256" w:lineRule="auto"/>
              <w:rPr>
                <w:rFonts w:ascii="Times New Roman" w:hAnsi="Times New Roman"/>
                <w:sz w:val="28"/>
                <w:szCs w:val="28"/>
                <w:lang w:val="ru-RU"/>
              </w:rPr>
            </w:pPr>
            <w:r w:rsidRPr="00726695">
              <w:rPr>
                <w:rFonts w:ascii="Times New Roman" w:hAnsi="Times New Roman"/>
                <w:sz w:val="28"/>
                <w:szCs w:val="28"/>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456997BF" w:rsidR="00B03119" w:rsidRPr="00726695" w:rsidRDefault="00B03119"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571BF56A" w14:textId="1A5154A7" w:rsidR="00B03119" w:rsidRPr="00726695" w:rsidRDefault="00B03119" w:rsidP="005A1E23">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Зачет </w:t>
            </w:r>
          </w:p>
        </w:tc>
      </w:tr>
    </w:tbl>
    <w:p w14:paraId="2F18A11C" w14:textId="0394E66F" w:rsidR="00F93991" w:rsidRDefault="00726695"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w:t>
      </w:r>
      <w:r w:rsidR="001B023B">
        <w:rPr>
          <w:rFonts w:ascii="Times New Roman" w:hAnsi="Times New Roman"/>
          <w:b/>
          <w:sz w:val="28"/>
          <w:szCs w:val="28"/>
          <w:lang w:val="ru-RU" w:eastAsia="ru-RU"/>
        </w:rPr>
        <w:t>.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1BEFC810" w:rsidR="00BD30F9" w:rsidRPr="00B107D5" w:rsidRDefault="00B107D5" w:rsidP="00795189">
      <w:pPr>
        <w:spacing w:after="0" w:line="240" w:lineRule="auto"/>
        <w:jc w:val="both"/>
        <w:rPr>
          <w:rFonts w:ascii="Times New Roman" w:hAnsi="Times New Roman"/>
          <w:b/>
          <w:i/>
          <w:sz w:val="28"/>
          <w:szCs w:val="28"/>
          <w:lang w:val="ru-RU" w:eastAsia="ru-RU"/>
        </w:rPr>
      </w:pPr>
      <w:r w:rsidRPr="00B107D5">
        <w:rPr>
          <w:rFonts w:ascii="Times New Roman" w:hAnsi="Times New Roman"/>
          <w:b/>
          <w:i/>
          <w:sz w:val="28"/>
          <w:szCs w:val="28"/>
          <w:lang w:val="ru-RU" w:eastAsia="ru-RU"/>
        </w:rPr>
        <w:t>5.1. Содержание дисциплины</w:t>
      </w:r>
    </w:p>
    <w:bookmarkEnd w:id="0"/>
    <w:p w14:paraId="2522B6A4" w14:textId="641FBDEE" w:rsidR="00C8349B" w:rsidRPr="009D06AC"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 xml:space="preserve">. </w:t>
      </w:r>
      <w:r w:rsidR="009D06AC" w:rsidRPr="009D06AC">
        <w:rPr>
          <w:rFonts w:ascii="Times New Roman" w:hAnsi="Times New Roman"/>
          <w:b/>
          <w:bCs/>
          <w:sz w:val="28"/>
          <w:szCs w:val="28"/>
          <w:lang w:val="ru-RU"/>
        </w:rPr>
        <w:t>Платформы науки о данных и машинного обучения</w:t>
      </w:r>
    </w:p>
    <w:p w14:paraId="260FAD57" w14:textId="4B2A2B74" w:rsidR="00EA1B6B" w:rsidRDefault="009D06AC" w:rsidP="0044577F">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00EA1B6B"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00EA1B6B" w:rsidRPr="00EA1B6B">
        <w:rPr>
          <w:rFonts w:ascii="Times New Roman" w:hAnsi="Times New Roman"/>
          <w:sz w:val="28"/>
          <w:szCs w:val="28"/>
          <w:lang w:val="ru-RU"/>
        </w:rPr>
        <w:t>Ad-hoc</w:t>
      </w:r>
      <w:proofErr w:type="spellEnd"/>
      <w:r w:rsidR="00EA1B6B" w:rsidRPr="00EA1B6B">
        <w:rPr>
          <w:rFonts w:ascii="Times New Roman" w:hAnsi="Times New Roman"/>
          <w:sz w:val="28"/>
          <w:szCs w:val="28"/>
          <w:lang w:val="ru-RU"/>
        </w:rPr>
        <w:t xml:space="preserve"> запросы, технологии </w:t>
      </w:r>
      <w:proofErr w:type="spellStart"/>
      <w:r w:rsidR="00EA1B6B" w:rsidRPr="00EA1B6B">
        <w:rPr>
          <w:rFonts w:ascii="Times New Roman" w:hAnsi="Times New Roman"/>
          <w:sz w:val="28"/>
          <w:szCs w:val="28"/>
          <w:lang w:val="ru-RU"/>
        </w:rPr>
        <w:t>drill-down</w:t>
      </w:r>
      <w:proofErr w:type="spellEnd"/>
      <w:r w:rsidR="00EA1B6B" w:rsidRPr="00EA1B6B">
        <w:rPr>
          <w:rFonts w:ascii="Times New Roman" w:hAnsi="Times New Roman"/>
          <w:sz w:val="28"/>
          <w:szCs w:val="28"/>
          <w:lang w:val="ru-RU"/>
        </w:rPr>
        <w:t xml:space="preserve">, </w:t>
      </w:r>
      <w:proofErr w:type="spellStart"/>
      <w:r w:rsidR="00EA1B6B" w:rsidRPr="00EA1B6B">
        <w:rPr>
          <w:rFonts w:ascii="Times New Roman" w:hAnsi="Times New Roman"/>
          <w:sz w:val="28"/>
          <w:szCs w:val="28"/>
          <w:lang w:val="ru-RU"/>
        </w:rPr>
        <w:t>drill-up</w:t>
      </w:r>
      <w:proofErr w:type="spellEnd"/>
      <w:r w:rsidR="00EA1B6B" w:rsidRPr="00EA1B6B">
        <w:rPr>
          <w:rFonts w:ascii="Times New Roman" w:hAnsi="Times New Roman"/>
          <w:sz w:val="28"/>
          <w:szCs w:val="28"/>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sidR="00EA1B6B">
        <w:rPr>
          <w:rFonts w:ascii="Times New Roman" w:hAnsi="Times New Roman"/>
          <w:sz w:val="28"/>
          <w:szCs w:val="28"/>
          <w:lang w:val="ru-RU"/>
        </w:rPr>
        <w:t xml:space="preserve">кагорного </w:t>
      </w:r>
      <w:r w:rsidR="00EA1B6B" w:rsidRPr="00EA1B6B">
        <w:rPr>
          <w:rFonts w:ascii="Times New Roman" w:hAnsi="Times New Roman"/>
          <w:sz w:val="28"/>
          <w:szCs w:val="28"/>
          <w:lang w:val="ru-RU"/>
        </w:rPr>
        <w:t xml:space="preserve">анализа в платформе </w:t>
      </w:r>
      <w:proofErr w:type="spellStart"/>
      <w:r w:rsidR="00EA1B6B" w:rsidRPr="00EA1B6B">
        <w:rPr>
          <w:rFonts w:ascii="Times New Roman" w:hAnsi="Times New Roman"/>
          <w:sz w:val="28"/>
          <w:szCs w:val="28"/>
          <w:lang w:val="ru-RU"/>
        </w:rPr>
        <w:t>Loginom</w:t>
      </w:r>
      <w:proofErr w:type="spellEnd"/>
      <w:r w:rsidR="00EA1B6B" w:rsidRPr="00EA1B6B">
        <w:rPr>
          <w:rFonts w:ascii="Times New Roman" w:hAnsi="Times New Roman"/>
          <w:sz w:val="28"/>
          <w:szCs w:val="28"/>
          <w:lang w:val="ru-RU"/>
        </w:rPr>
        <w:t>.</w:t>
      </w:r>
    </w:p>
    <w:p w14:paraId="21C443A5" w14:textId="4A2C719F" w:rsidR="009D06AC" w:rsidRDefault="009D06AC" w:rsidP="0044577F">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Технологии H2O.ai: </w:t>
      </w:r>
      <w:proofErr w:type="spellStart"/>
      <w:r w:rsidRPr="009D06AC">
        <w:rPr>
          <w:rFonts w:ascii="Times New Roman" w:hAnsi="Times New Roman"/>
          <w:sz w:val="28"/>
          <w:szCs w:val="28"/>
          <w:lang w:val="ru-RU"/>
        </w:rPr>
        <w:t>AutoML</w:t>
      </w:r>
      <w:proofErr w:type="spellEnd"/>
      <w:r w:rsidRPr="009D06AC">
        <w:rPr>
          <w:rFonts w:ascii="Times New Roman" w:hAnsi="Times New Roman"/>
          <w:sz w:val="28"/>
          <w:szCs w:val="28"/>
          <w:lang w:val="ru-RU"/>
        </w:rPr>
        <w:t xml:space="preserve">, распределенная обработка в памяти, </w:t>
      </w:r>
      <w:proofErr w:type="spellStart"/>
      <w:r w:rsidRPr="009D06AC">
        <w:rPr>
          <w:rFonts w:ascii="Times New Roman" w:hAnsi="Times New Roman"/>
          <w:sz w:val="28"/>
          <w:szCs w:val="28"/>
          <w:lang w:val="ru-RU"/>
        </w:rPr>
        <w:t>Sparkling</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Water</w:t>
      </w:r>
      <w:proofErr w:type="spellEnd"/>
      <w:r w:rsidRPr="009D06AC">
        <w:rPr>
          <w:rFonts w:ascii="Times New Roman" w:hAnsi="Times New Roman"/>
          <w:sz w:val="28"/>
          <w:szCs w:val="28"/>
          <w:lang w:val="ru-RU"/>
        </w:rPr>
        <w:t xml:space="preserve">, H2O </w:t>
      </w:r>
      <w:proofErr w:type="spellStart"/>
      <w:r w:rsidRPr="009D06AC">
        <w:rPr>
          <w:rFonts w:ascii="Times New Roman" w:hAnsi="Times New Roman"/>
          <w:sz w:val="28"/>
          <w:szCs w:val="28"/>
          <w:lang w:val="ru-RU"/>
        </w:rPr>
        <w:t>Driverless</w:t>
      </w:r>
      <w:proofErr w:type="spellEnd"/>
      <w:r w:rsidRPr="009D06AC">
        <w:rPr>
          <w:rFonts w:ascii="Times New Roman" w:hAnsi="Times New Roman"/>
          <w:sz w:val="28"/>
          <w:szCs w:val="28"/>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9D06AC">
        <w:rPr>
          <w:rFonts w:ascii="Times New Roman" w:hAnsi="Times New Roman"/>
          <w:sz w:val="28"/>
          <w:szCs w:val="28"/>
          <w:lang w:val="ru-RU"/>
        </w:rPr>
        <w:t>фреймворками</w:t>
      </w:r>
      <w:proofErr w:type="spellEnd"/>
      <w:r w:rsidRPr="009D06AC">
        <w:rPr>
          <w:rFonts w:ascii="Times New Roman" w:hAnsi="Times New Roman"/>
          <w:sz w:val="28"/>
          <w:szCs w:val="28"/>
          <w:lang w:val="ru-RU"/>
        </w:rPr>
        <w:t xml:space="preserve"> машинного обучения с открытым кодом в платформе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 xml:space="preserve">, </w:t>
      </w:r>
      <w:proofErr w:type="spellStart"/>
      <w:r w:rsidRPr="009D06AC">
        <w:rPr>
          <w:rFonts w:ascii="Times New Roman" w:hAnsi="Times New Roman"/>
          <w:sz w:val="28"/>
          <w:szCs w:val="28"/>
          <w:lang w:val="ru-RU"/>
        </w:rPr>
        <w:t>RapidMiner</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Trifacta</w:t>
      </w:r>
      <w:proofErr w:type="spellEnd"/>
      <w:r w:rsidRPr="009D06AC">
        <w:rPr>
          <w:rFonts w:ascii="Times New Roman" w:hAnsi="Times New Roman"/>
          <w:sz w:val="28"/>
          <w:szCs w:val="28"/>
          <w:lang w:val="ru-RU"/>
        </w:rPr>
        <w:t xml:space="preserve"> и </w:t>
      </w:r>
      <w:proofErr w:type="spellStart"/>
      <w:r w:rsidRPr="009D06AC">
        <w:rPr>
          <w:rFonts w:ascii="Times New Roman" w:hAnsi="Times New Roman"/>
          <w:sz w:val="28"/>
          <w:szCs w:val="28"/>
          <w:lang w:val="ru-RU"/>
        </w:rPr>
        <w:t>Loginom</w:t>
      </w:r>
      <w:proofErr w:type="spellEnd"/>
      <w:r w:rsidRPr="009D06AC">
        <w:rPr>
          <w:rFonts w:ascii="Times New Roman" w:hAnsi="Times New Roman"/>
          <w:sz w:val="28"/>
          <w:szCs w:val="28"/>
          <w:lang w:val="ru-RU"/>
        </w:rPr>
        <w:t>.</w:t>
      </w:r>
      <w:r>
        <w:rPr>
          <w:rFonts w:ascii="Times New Roman" w:hAnsi="Times New Roman"/>
          <w:sz w:val="28"/>
          <w:szCs w:val="28"/>
          <w:lang w:val="ru-RU"/>
        </w:rPr>
        <w:t xml:space="preserve"> </w:t>
      </w:r>
      <w:r w:rsidRPr="009D06AC">
        <w:rPr>
          <w:rFonts w:ascii="Times New Roman" w:hAnsi="Times New Roman"/>
          <w:sz w:val="28"/>
          <w:szCs w:val="28"/>
          <w:lang w:val="ru-RU"/>
        </w:rPr>
        <w:t xml:space="preserve">Интеграция платформ H2O и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w:t>
      </w:r>
    </w:p>
    <w:p w14:paraId="6B564FD5" w14:textId="77777777" w:rsidR="009D06AC" w:rsidRDefault="009D06AC" w:rsidP="0044577F">
      <w:pPr>
        <w:spacing w:after="0" w:line="240" w:lineRule="auto"/>
        <w:ind w:firstLine="851"/>
        <w:jc w:val="both"/>
        <w:rPr>
          <w:rFonts w:ascii="Times New Roman" w:hAnsi="Times New Roman"/>
          <w:sz w:val="28"/>
          <w:szCs w:val="28"/>
          <w:lang w:val="ru-RU"/>
        </w:rPr>
      </w:pPr>
    </w:p>
    <w:p w14:paraId="434DD4E3" w14:textId="4FEC903F" w:rsidR="009D06AC" w:rsidRDefault="005B3686" w:rsidP="009D06AC">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009D06AC" w:rsidRPr="009D06AC">
        <w:rPr>
          <w:rFonts w:ascii="Times New Roman" w:hAnsi="Times New Roman"/>
          <w:b/>
          <w:bCs/>
          <w:sz w:val="28"/>
          <w:szCs w:val="28"/>
          <w:lang w:val="ru-RU" w:eastAsia="ru-RU"/>
        </w:rPr>
        <w:t xml:space="preserve">Платформы бизнес-аналитики </w:t>
      </w:r>
    </w:p>
    <w:p w14:paraId="6DBA5DEE" w14:textId="3D2C3239" w:rsidR="00EA1B6B" w:rsidRDefault="00EA1B6B" w:rsidP="004C4988">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Язык визуальных запросов </w:t>
      </w:r>
      <w:proofErr w:type="spellStart"/>
      <w:r w:rsidRPr="00EA1B6B">
        <w:rPr>
          <w:rFonts w:ascii="Times New Roman" w:hAnsi="Times New Roman"/>
          <w:sz w:val="28"/>
          <w:szCs w:val="28"/>
          <w:lang w:val="ru-RU"/>
        </w:rPr>
        <w:t>VizQL</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Data</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Engine</w:t>
      </w:r>
      <w:proofErr w:type="spellEnd"/>
      <w:r w:rsidRPr="00EA1B6B">
        <w:rPr>
          <w:rFonts w:ascii="Times New Roman" w:hAnsi="Times New Roman"/>
          <w:sz w:val="28"/>
          <w:szCs w:val="28"/>
          <w:lang w:val="ru-RU"/>
        </w:rPr>
        <w:t xml:space="preserve"> компании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Hyper</w:t>
      </w:r>
      <w:proofErr w:type="spellEnd"/>
      <w:r w:rsidRPr="00EA1B6B">
        <w:rPr>
          <w:rFonts w:ascii="Times New Roman" w:hAnsi="Times New Roman"/>
          <w:sz w:val="28"/>
          <w:szCs w:val="28"/>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 функционал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Источники данных и подключения. Визуальный анализ и вычисления. Использование параметров. Создание </w:t>
      </w:r>
      <w:proofErr w:type="spellStart"/>
      <w:r w:rsidRPr="00EA1B6B">
        <w:rPr>
          <w:rFonts w:ascii="Times New Roman" w:hAnsi="Times New Roman"/>
          <w:sz w:val="28"/>
          <w:szCs w:val="28"/>
          <w:lang w:val="ru-RU"/>
        </w:rPr>
        <w:t>дашбордов</w:t>
      </w:r>
      <w:proofErr w:type="spellEnd"/>
      <w:r w:rsidRPr="00EA1B6B">
        <w:rPr>
          <w:rFonts w:ascii="Times New Roman" w:hAnsi="Times New Roman"/>
          <w:sz w:val="28"/>
          <w:szCs w:val="28"/>
          <w:lang w:val="ru-RU"/>
        </w:rPr>
        <w:t xml:space="preserve"> и форматирование. Публикация документов, совместное использование. Расширенная аналитика в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w:t>
      </w:r>
    </w:p>
    <w:p w14:paraId="5C5855B1" w14:textId="1AEC13A5" w:rsidR="004C4988" w:rsidRDefault="00EA1B6B" w:rsidP="004C4988">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Назначение и функциональные блоки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w:t>
      </w:r>
      <w:proofErr w:type="spellStart"/>
      <w:r w:rsidRPr="00EA1B6B">
        <w:rPr>
          <w:rFonts w:ascii="Times New Roman" w:hAnsi="Times New Roman"/>
          <w:sz w:val="28"/>
          <w:szCs w:val="28"/>
          <w:lang w:val="ru-RU"/>
        </w:rPr>
        <w:t>Desktop</w:t>
      </w:r>
      <w:proofErr w:type="spellEnd"/>
      <w:r w:rsidRPr="00EA1B6B">
        <w:rPr>
          <w:rFonts w:ascii="Times New Roman" w:hAnsi="Times New Roman"/>
          <w:sz w:val="28"/>
          <w:szCs w:val="28"/>
          <w:lang w:val="ru-RU"/>
        </w:rPr>
        <w:t xml:space="preserve">. Назначение облачного сервиса аналитики PowerBI.com. Ключевые отличия и преимущества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возможности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DAX и язык M. Обработка естественного языка, технология вопрос и ответов Q&amp;A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Расширенная аналитика и интеграция технологий машинного обучения </w:t>
      </w:r>
      <w:proofErr w:type="spellStart"/>
      <w:r w:rsidRPr="00EA1B6B">
        <w:rPr>
          <w:rFonts w:ascii="Times New Roman" w:hAnsi="Times New Roman"/>
          <w:sz w:val="28"/>
          <w:szCs w:val="28"/>
          <w:lang w:val="ru-RU"/>
        </w:rPr>
        <w:t>Azure</w:t>
      </w:r>
      <w:proofErr w:type="spellEnd"/>
      <w:r w:rsidRPr="00EA1B6B">
        <w:rPr>
          <w:rFonts w:ascii="Times New Roman" w:hAnsi="Times New Roman"/>
          <w:sz w:val="28"/>
          <w:szCs w:val="28"/>
          <w:lang w:val="ru-RU"/>
        </w:rPr>
        <w:t>.</w:t>
      </w:r>
    </w:p>
    <w:p w14:paraId="15DE7625" w14:textId="1DBF4E1C" w:rsidR="00EA1B6B" w:rsidRDefault="00EA1B6B" w:rsidP="00EA1B6B">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w:t>
      </w:r>
      <w:proofErr w:type="spellStart"/>
      <w:r w:rsidRPr="00EA1B6B">
        <w:rPr>
          <w:rFonts w:ascii="Times New Roman" w:hAnsi="Times New Roman"/>
          <w:sz w:val="28"/>
          <w:szCs w:val="28"/>
          <w:lang w:val="ru-RU"/>
        </w:rPr>
        <w:t>Yandex</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DataLens</w:t>
      </w:r>
      <w:proofErr w:type="spellEnd"/>
      <w:r w:rsidRPr="00EA1B6B">
        <w:rPr>
          <w:rFonts w:ascii="Times New Roman" w:hAnsi="Times New Roman"/>
          <w:sz w:val="28"/>
          <w:szCs w:val="28"/>
          <w:lang w:val="ru-RU"/>
        </w:rPr>
        <w:t xml:space="preserve">: создание в несколько кликов графиков, чтобы быстро проверить гипотезу, разработка полноценного </w:t>
      </w:r>
      <w:proofErr w:type="spellStart"/>
      <w:r w:rsidRPr="00EA1B6B">
        <w:rPr>
          <w:rFonts w:ascii="Times New Roman" w:hAnsi="Times New Roman"/>
          <w:sz w:val="28"/>
          <w:szCs w:val="28"/>
          <w:lang w:val="ru-RU"/>
        </w:rPr>
        <w:t>дашборда</w:t>
      </w:r>
      <w:proofErr w:type="spellEnd"/>
      <w:r w:rsidRPr="00EA1B6B">
        <w:rPr>
          <w:rFonts w:ascii="Times New Roman" w:hAnsi="Times New Roman"/>
          <w:sz w:val="28"/>
          <w:szCs w:val="28"/>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EA1B6B">
        <w:rPr>
          <w:rFonts w:ascii="Times New Roman" w:hAnsi="Times New Roman"/>
          <w:sz w:val="28"/>
          <w:szCs w:val="28"/>
          <w:lang w:val="ru-RU"/>
        </w:rPr>
        <w:t>дашборде</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Геоаналитика</w:t>
      </w:r>
      <w:proofErr w:type="spellEnd"/>
      <w:r w:rsidRPr="00EA1B6B">
        <w:rPr>
          <w:rFonts w:ascii="Times New Roman" w:hAnsi="Times New Roman"/>
          <w:sz w:val="28"/>
          <w:szCs w:val="28"/>
          <w:lang w:val="ru-RU"/>
        </w:rPr>
        <w:t xml:space="preserve"> на </w:t>
      </w:r>
      <w:proofErr w:type="spellStart"/>
      <w:r w:rsidRPr="00EA1B6B">
        <w:rPr>
          <w:rFonts w:ascii="Times New Roman" w:hAnsi="Times New Roman"/>
          <w:sz w:val="28"/>
          <w:szCs w:val="28"/>
          <w:lang w:val="ru-RU"/>
        </w:rPr>
        <w:t>Яндекс.Картах</w:t>
      </w:r>
      <w:proofErr w:type="spellEnd"/>
      <w:r w:rsidRPr="00EA1B6B">
        <w:rPr>
          <w:rFonts w:ascii="Times New Roman" w:hAnsi="Times New Roman"/>
          <w:sz w:val="28"/>
          <w:szCs w:val="28"/>
          <w:lang w:val="ru-RU"/>
        </w:rPr>
        <w:t xml:space="preserve">: использование </w:t>
      </w:r>
      <w:r w:rsidRPr="00EA1B6B">
        <w:rPr>
          <w:rFonts w:ascii="Times New Roman" w:hAnsi="Times New Roman"/>
          <w:sz w:val="28"/>
          <w:szCs w:val="28"/>
          <w:lang w:val="ru-RU"/>
        </w:rPr>
        <w:lastRenderedPageBreak/>
        <w:t xml:space="preserve">возможностей </w:t>
      </w:r>
      <w:proofErr w:type="spellStart"/>
      <w:r w:rsidRPr="00EA1B6B">
        <w:rPr>
          <w:rFonts w:ascii="Times New Roman" w:hAnsi="Times New Roman"/>
          <w:sz w:val="28"/>
          <w:szCs w:val="28"/>
          <w:lang w:val="ru-RU"/>
        </w:rPr>
        <w:t>Яндекс.Карт</w:t>
      </w:r>
      <w:proofErr w:type="spellEnd"/>
      <w:r w:rsidRPr="00EA1B6B">
        <w:rPr>
          <w:rFonts w:ascii="Times New Roman" w:hAnsi="Times New Roman"/>
          <w:sz w:val="28"/>
          <w:szCs w:val="28"/>
          <w:lang w:val="ru-RU"/>
        </w:rPr>
        <w:t xml:space="preserve"> для корпоративной аналитики, подключение ключа API Яндекс карт для продвинутых возможностей </w:t>
      </w:r>
      <w:proofErr w:type="spellStart"/>
      <w:r w:rsidRPr="00EA1B6B">
        <w:rPr>
          <w:rFonts w:ascii="Times New Roman" w:hAnsi="Times New Roman"/>
          <w:sz w:val="28"/>
          <w:szCs w:val="28"/>
          <w:lang w:val="ru-RU"/>
        </w:rPr>
        <w:t>геокодинга</w:t>
      </w:r>
      <w:proofErr w:type="spellEnd"/>
      <w:r w:rsidRPr="00EA1B6B">
        <w:rPr>
          <w:rFonts w:ascii="Times New Roman" w:hAnsi="Times New Roman"/>
          <w:sz w:val="28"/>
          <w:szCs w:val="28"/>
          <w:lang w:val="ru-RU"/>
        </w:rPr>
        <w:t>. Добавление учётных записей команды или даже внешних партнёров для совместной работы.</w:t>
      </w:r>
    </w:p>
    <w:p w14:paraId="3E22092E" w14:textId="473C82AF" w:rsidR="00EA1B6B" w:rsidRDefault="00EA1B6B" w:rsidP="00EA1B6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proofErr w:type="spellStart"/>
      <w:r>
        <w:rPr>
          <w:rFonts w:ascii="Times New Roman" w:hAnsi="Times New Roman"/>
          <w:sz w:val="28"/>
          <w:szCs w:val="28"/>
          <w:lang w:val="ru-RU"/>
        </w:rPr>
        <w:t>Learning</w:t>
      </w:r>
      <w:proofErr w:type="spellEnd"/>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41B629A8" w14:textId="77777777" w:rsidR="00C26D45" w:rsidRDefault="00C26D45" w:rsidP="00EA1B6B">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726695">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308" w:type="dxa"/>
        <w:tblInd w:w="40" w:type="dxa"/>
        <w:tblLayout w:type="fixed"/>
        <w:tblCellMar>
          <w:left w:w="40" w:type="dxa"/>
          <w:right w:w="40" w:type="dxa"/>
        </w:tblCellMar>
        <w:tblLook w:val="0000" w:firstRow="0" w:lastRow="0" w:firstColumn="0" w:lastColumn="0" w:noHBand="0" w:noVBand="0"/>
      </w:tblPr>
      <w:tblGrid>
        <w:gridCol w:w="378"/>
        <w:gridCol w:w="2409"/>
        <w:gridCol w:w="899"/>
        <w:gridCol w:w="802"/>
        <w:gridCol w:w="851"/>
        <w:gridCol w:w="1276"/>
        <w:gridCol w:w="1134"/>
        <w:gridCol w:w="1559"/>
      </w:tblGrid>
      <w:tr w:rsidR="00BB06B9" w:rsidRPr="00333CDA" w14:paraId="1FC4E408" w14:textId="77777777" w:rsidTr="00726695">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409"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962" w:type="dxa"/>
            <w:gridSpan w:val="5"/>
            <w:tcBorders>
              <w:top w:val="single" w:sz="6" w:space="0" w:color="auto"/>
              <w:left w:val="single" w:sz="6" w:space="0" w:color="auto"/>
              <w:bottom w:val="single" w:sz="6" w:space="0" w:color="auto"/>
              <w:right w:val="single" w:sz="6" w:space="0" w:color="auto"/>
            </w:tcBorders>
            <w:vAlign w:val="center"/>
          </w:tcPr>
          <w:p w14:paraId="0C0EFD7C" w14:textId="1F673B8D"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lang w:val="ru-RU"/>
              </w:rPr>
              <w:t xml:space="preserve"> </w:t>
            </w:r>
            <w:bookmarkStart w:id="6" w:name="_GoBack"/>
            <w:bookmarkEnd w:id="6"/>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59"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726695">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899"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2929"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59"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726695">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899"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6"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59"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409" w:type="dxa"/>
            <w:tcBorders>
              <w:top w:val="single" w:sz="6" w:space="0" w:color="auto"/>
              <w:left w:val="single" w:sz="6" w:space="0" w:color="auto"/>
              <w:bottom w:val="single" w:sz="6" w:space="0" w:color="auto"/>
              <w:right w:val="single" w:sz="6" w:space="0" w:color="auto"/>
            </w:tcBorders>
            <w:vAlign w:val="center"/>
          </w:tcPr>
          <w:p w14:paraId="06A4B382" w14:textId="77777777" w:rsidR="00611E07" w:rsidRPr="00611E07" w:rsidRDefault="00AC37D3" w:rsidP="00611E07">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7" w:name="_Hlk134120398"/>
            <w:r w:rsidR="00611E07" w:rsidRPr="00611E07">
              <w:rPr>
                <w:rFonts w:ascii="Times New Roman" w:hAnsi="Times New Roman"/>
                <w:bCs/>
                <w:color w:val="000000" w:themeColor="text1"/>
                <w:sz w:val="24"/>
                <w:szCs w:val="24"/>
                <w:lang w:val="ru-RU"/>
              </w:rPr>
              <w:t>Платформы науки о данных и машинного обучения</w:t>
            </w:r>
            <w:bookmarkEnd w:id="7"/>
          </w:p>
          <w:p w14:paraId="5A06E404" w14:textId="77873001"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899" w:type="dxa"/>
            <w:tcBorders>
              <w:top w:val="single" w:sz="6" w:space="0" w:color="auto"/>
              <w:left w:val="single" w:sz="6" w:space="0" w:color="auto"/>
              <w:bottom w:val="single" w:sz="6" w:space="0" w:color="auto"/>
              <w:right w:val="single" w:sz="6" w:space="0" w:color="auto"/>
            </w:tcBorders>
            <w:vAlign w:val="center"/>
          </w:tcPr>
          <w:p w14:paraId="4B9E77A7" w14:textId="0348156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802" w:type="dxa"/>
            <w:tcBorders>
              <w:top w:val="single" w:sz="6" w:space="0" w:color="auto"/>
              <w:left w:val="single" w:sz="6" w:space="0" w:color="auto"/>
              <w:bottom w:val="single" w:sz="6" w:space="0" w:color="auto"/>
              <w:right w:val="single" w:sz="6" w:space="0" w:color="auto"/>
            </w:tcBorders>
            <w:vAlign w:val="center"/>
          </w:tcPr>
          <w:p w14:paraId="19612134" w14:textId="30991EF8"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27EAA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1478FA3" w14:textId="5BE1071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67CD604F"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5D4B4B">
              <w:rPr>
                <w:rFonts w:ascii="Times New Roman" w:hAnsi="Times New Roman"/>
                <w:sz w:val="24"/>
                <w:szCs w:val="24"/>
                <w:lang w:val="ru-RU" w:eastAsia="ru-RU"/>
              </w:rPr>
              <w:t>8</w:t>
            </w:r>
          </w:p>
        </w:tc>
        <w:tc>
          <w:tcPr>
            <w:tcW w:w="1559"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5F2DC152" w14:textId="5BE022A7" w:rsidR="00BB06B9" w:rsidRPr="00726695" w:rsidRDefault="00726695"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И</w:t>
            </w:r>
            <w:r w:rsidR="006037CB" w:rsidRPr="00726695">
              <w:rPr>
                <w:rFonts w:ascii="Times New Roman" w:hAnsi="Times New Roman"/>
                <w:lang w:val="ru-RU" w:eastAsia="ru-RU"/>
              </w:rPr>
              <w:t>ндивиду</w:t>
            </w:r>
            <w:r>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4106B9" w14:paraId="41BA4EC1"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409" w:type="dxa"/>
            <w:tcBorders>
              <w:top w:val="single" w:sz="6" w:space="0" w:color="auto"/>
              <w:left w:val="single" w:sz="6" w:space="0" w:color="auto"/>
              <w:bottom w:val="single" w:sz="6" w:space="0" w:color="auto"/>
              <w:right w:val="single" w:sz="6" w:space="0" w:color="auto"/>
            </w:tcBorders>
            <w:vAlign w:val="center"/>
          </w:tcPr>
          <w:p w14:paraId="60654A18" w14:textId="422691A0" w:rsidR="00BB06B9" w:rsidRPr="005D4B4B" w:rsidRDefault="00AC37D3" w:rsidP="005D4B4B">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sidR="005D4B4B">
              <w:rPr>
                <w:rFonts w:ascii="Times New Roman" w:hAnsi="Times New Roman"/>
                <w:sz w:val="24"/>
                <w:szCs w:val="24"/>
                <w:lang w:val="ru-RU"/>
              </w:rPr>
              <w:t>Платформы бизнес-аналитики</w:t>
            </w:r>
          </w:p>
        </w:tc>
        <w:tc>
          <w:tcPr>
            <w:tcW w:w="899" w:type="dxa"/>
            <w:tcBorders>
              <w:top w:val="single" w:sz="6" w:space="0" w:color="auto"/>
              <w:left w:val="single" w:sz="6" w:space="0" w:color="auto"/>
              <w:bottom w:val="single" w:sz="6" w:space="0" w:color="auto"/>
              <w:right w:val="single" w:sz="6" w:space="0" w:color="auto"/>
            </w:tcBorders>
            <w:vAlign w:val="center"/>
          </w:tcPr>
          <w:p w14:paraId="28D85E86" w14:textId="1F98774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802" w:type="dxa"/>
            <w:tcBorders>
              <w:top w:val="single" w:sz="6" w:space="0" w:color="auto"/>
              <w:left w:val="single" w:sz="6" w:space="0" w:color="auto"/>
              <w:bottom w:val="single" w:sz="6" w:space="0" w:color="auto"/>
              <w:right w:val="single" w:sz="6" w:space="0" w:color="auto"/>
            </w:tcBorders>
            <w:vAlign w:val="center"/>
          </w:tcPr>
          <w:p w14:paraId="0FAF126D" w14:textId="0BF6CE65"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3A4B942"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0F9455C" w14:textId="56929EC7"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E766300"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r w:rsidR="00AC37D3">
              <w:rPr>
                <w:rFonts w:ascii="Times New Roman" w:hAnsi="Times New Roman"/>
                <w:sz w:val="24"/>
                <w:szCs w:val="24"/>
                <w:lang w:val="ru-RU" w:eastAsia="ru-RU"/>
              </w:rPr>
              <w:t>0</w:t>
            </w:r>
          </w:p>
        </w:tc>
        <w:tc>
          <w:tcPr>
            <w:tcW w:w="1559"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710E03F2" w14:textId="219A7A1F" w:rsidR="00BB06B9" w:rsidRPr="00726695" w:rsidRDefault="00726695" w:rsidP="00726695">
            <w:pPr>
              <w:spacing w:after="0" w:line="240" w:lineRule="auto"/>
              <w:jc w:val="center"/>
              <w:rPr>
                <w:rFonts w:ascii="Times New Roman" w:hAnsi="Times New Roman"/>
                <w:lang w:val="ru-RU" w:eastAsia="ru-RU"/>
              </w:rPr>
            </w:pPr>
            <w:r>
              <w:rPr>
                <w:rFonts w:ascii="Times New Roman" w:hAnsi="Times New Roman"/>
                <w:lang w:val="ru-RU" w:eastAsia="ru-RU"/>
              </w:rPr>
              <w:t>и</w:t>
            </w:r>
            <w:r w:rsidR="006037CB" w:rsidRPr="00726695">
              <w:rPr>
                <w:rFonts w:ascii="Times New Roman" w:hAnsi="Times New Roman"/>
                <w:lang w:val="ru-RU" w:eastAsia="ru-RU"/>
              </w:rPr>
              <w:t>ндивиду</w:t>
            </w:r>
            <w:r w:rsidRPr="00726695">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A14CA0" w14:paraId="229CA860" w14:textId="77777777" w:rsidTr="00726695">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409"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899"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802" w:type="dxa"/>
            <w:tcBorders>
              <w:top w:val="single" w:sz="6" w:space="0" w:color="auto"/>
              <w:left w:val="single" w:sz="6" w:space="0" w:color="auto"/>
              <w:bottom w:val="single" w:sz="6" w:space="0" w:color="auto"/>
              <w:right w:val="single" w:sz="6" w:space="0" w:color="auto"/>
            </w:tcBorders>
            <w:vAlign w:val="center"/>
          </w:tcPr>
          <w:p w14:paraId="01ED9002" w14:textId="4EC8244A"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w:t>
            </w:r>
            <w:r w:rsidR="00B377AA">
              <w:rPr>
                <w:rFonts w:ascii="Times New Roman" w:hAnsi="Times New Roman"/>
                <w:sz w:val="24"/>
                <w:szCs w:val="24"/>
                <w:lang w:val="ru-RU" w:eastAsia="ru-RU"/>
              </w:rPr>
              <w:t>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5E7CEDDE"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611E07">
              <w:rPr>
                <w:rFonts w:ascii="Times New Roman" w:hAnsi="Times New Roman"/>
                <w:sz w:val="24"/>
                <w:szCs w:val="24"/>
                <w:lang w:val="ru-RU" w:eastAsia="ru-RU"/>
              </w:rPr>
              <w:t>6</w:t>
            </w:r>
          </w:p>
        </w:tc>
        <w:tc>
          <w:tcPr>
            <w:tcW w:w="1276" w:type="dxa"/>
            <w:tcBorders>
              <w:top w:val="single" w:sz="6" w:space="0" w:color="auto"/>
              <w:left w:val="single" w:sz="6" w:space="0" w:color="auto"/>
              <w:bottom w:val="single" w:sz="6" w:space="0" w:color="auto"/>
            </w:tcBorders>
            <w:vAlign w:val="center"/>
          </w:tcPr>
          <w:p w14:paraId="30877064" w14:textId="539757ED"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0C23DC5"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559" w:type="dxa"/>
            <w:tcBorders>
              <w:top w:val="single" w:sz="6" w:space="0" w:color="auto"/>
              <w:left w:val="single" w:sz="6" w:space="0" w:color="auto"/>
              <w:bottom w:val="single" w:sz="6" w:space="0" w:color="auto"/>
              <w:right w:val="single" w:sz="6" w:space="0" w:color="auto"/>
            </w:tcBorders>
          </w:tcPr>
          <w:p w14:paraId="3A351CBF" w14:textId="238736D4" w:rsidR="00BB06B9" w:rsidRPr="00726695" w:rsidRDefault="00726695" w:rsidP="00726695">
            <w:pPr>
              <w:tabs>
                <w:tab w:val="right" w:pos="851"/>
              </w:tabs>
              <w:spacing w:after="0" w:line="240" w:lineRule="auto"/>
              <w:jc w:val="center"/>
              <w:rPr>
                <w:rFonts w:ascii="Times New Roman" w:hAnsi="Times New Roman"/>
                <w:lang w:val="ru-RU"/>
              </w:rPr>
            </w:pPr>
            <w:r w:rsidRPr="00726695">
              <w:rPr>
                <w:rFonts w:ascii="Times New Roman" w:hAnsi="Times New Roman"/>
                <w:lang w:val="ru-RU"/>
              </w:rPr>
              <w:t>Контрольная работа</w:t>
            </w:r>
          </w:p>
        </w:tc>
      </w:tr>
      <w:tr w:rsidR="00611E07" w:rsidRPr="00BB06B9" w14:paraId="62D7BE1E" w14:textId="77777777" w:rsidTr="00726695">
        <w:trPr>
          <w:trHeight w:val="288"/>
        </w:trPr>
        <w:tc>
          <w:tcPr>
            <w:tcW w:w="378" w:type="dxa"/>
            <w:tcBorders>
              <w:top w:val="single" w:sz="6" w:space="0" w:color="auto"/>
              <w:left w:val="single" w:sz="6" w:space="0" w:color="auto"/>
              <w:bottom w:val="single" w:sz="6" w:space="0" w:color="auto"/>
            </w:tcBorders>
          </w:tcPr>
          <w:p w14:paraId="6EF42E4F" w14:textId="77777777" w:rsidR="00611E07" w:rsidRPr="00CE2B74" w:rsidRDefault="00611E07" w:rsidP="00611E07">
            <w:pPr>
              <w:spacing w:after="0" w:line="240" w:lineRule="auto"/>
              <w:jc w:val="center"/>
              <w:rPr>
                <w:bCs/>
                <w:sz w:val="24"/>
                <w:szCs w:val="24"/>
                <w:lang w:val="ru-RU"/>
              </w:rPr>
            </w:pPr>
          </w:p>
        </w:tc>
        <w:tc>
          <w:tcPr>
            <w:tcW w:w="2409" w:type="dxa"/>
            <w:tcBorders>
              <w:top w:val="single" w:sz="6" w:space="0" w:color="auto"/>
              <w:left w:val="nil"/>
              <w:bottom w:val="single" w:sz="6" w:space="0" w:color="auto"/>
              <w:right w:val="single" w:sz="6" w:space="0" w:color="auto"/>
            </w:tcBorders>
            <w:vAlign w:val="center"/>
          </w:tcPr>
          <w:p w14:paraId="28A178D3" w14:textId="34271B1C" w:rsidR="00611E07" w:rsidRPr="00BB06B9" w:rsidRDefault="00611E07" w:rsidP="00726695">
            <w:pPr>
              <w:spacing w:after="0" w:line="240" w:lineRule="auto"/>
              <w:rPr>
                <w:rFonts w:ascii="Times New Roman" w:hAnsi="Times New Roman"/>
                <w:sz w:val="24"/>
                <w:szCs w:val="24"/>
                <w:lang w:val="ru-RU"/>
              </w:rPr>
            </w:pPr>
            <w:r w:rsidRPr="00BB06B9">
              <w:rPr>
                <w:rFonts w:ascii="Times New Roman" w:hAnsi="Times New Roman"/>
                <w:sz w:val="24"/>
                <w:szCs w:val="24"/>
                <w:lang w:val="ru-RU"/>
              </w:rPr>
              <w:t>Итого</w:t>
            </w:r>
            <w:r w:rsidR="00726695">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899" w:type="dxa"/>
            <w:tcBorders>
              <w:top w:val="single" w:sz="6" w:space="0" w:color="auto"/>
              <w:left w:val="single" w:sz="6" w:space="0" w:color="auto"/>
              <w:bottom w:val="single" w:sz="6" w:space="0" w:color="auto"/>
              <w:right w:val="single" w:sz="6" w:space="0" w:color="auto"/>
            </w:tcBorders>
            <w:vAlign w:val="center"/>
          </w:tcPr>
          <w:p w14:paraId="55A4EE53" w14:textId="7F2A3CFD" w:rsidR="00611E07" w:rsidRPr="00BB06B9" w:rsidRDefault="00611E07" w:rsidP="00611E07">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802" w:type="dxa"/>
            <w:tcBorders>
              <w:top w:val="single" w:sz="6" w:space="0" w:color="auto"/>
              <w:left w:val="single" w:sz="6" w:space="0" w:color="auto"/>
              <w:bottom w:val="single" w:sz="6" w:space="0" w:color="auto"/>
              <w:right w:val="single" w:sz="6" w:space="0" w:color="auto"/>
            </w:tcBorders>
            <w:vAlign w:val="center"/>
          </w:tcPr>
          <w:p w14:paraId="3357BE6B" w14:textId="271E6A5F"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A44A57"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6" w:type="dxa"/>
            <w:tcBorders>
              <w:top w:val="single" w:sz="6" w:space="0" w:color="auto"/>
              <w:left w:val="single" w:sz="6" w:space="0" w:color="auto"/>
              <w:bottom w:val="single" w:sz="6" w:space="0" w:color="auto"/>
            </w:tcBorders>
            <w:vAlign w:val="center"/>
          </w:tcPr>
          <w:p w14:paraId="1734219A" w14:textId="0807CF25"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D2892A4"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559" w:type="dxa"/>
            <w:tcBorders>
              <w:top w:val="single" w:sz="6" w:space="0" w:color="auto"/>
              <w:left w:val="single" w:sz="6" w:space="0" w:color="auto"/>
              <w:bottom w:val="single" w:sz="6" w:space="0" w:color="auto"/>
              <w:right w:val="single" w:sz="6" w:space="0" w:color="auto"/>
            </w:tcBorders>
          </w:tcPr>
          <w:p w14:paraId="1CC59452" w14:textId="77777777" w:rsidR="00611E07" w:rsidRPr="00BB06B9" w:rsidRDefault="00611E07" w:rsidP="00611E07">
            <w:pPr>
              <w:tabs>
                <w:tab w:val="right" w:pos="851"/>
              </w:tabs>
              <w:spacing w:after="0" w:line="240" w:lineRule="auto"/>
              <w:rPr>
                <w:rFonts w:ascii="Times New Roman" w:hAnsi="Times New Roman"/>
                <w:sz w:val="24"/>
                <w:szCs w:val="24"/>
                <w:lang w:val="ru-RU"/>
              </w:rPr>
            </w:pPr>
          </w:p>
        </w:tc>
      </w:tr>
    </w:tbl>
    <w:p w14:paraId="5BA80444" w14:textId="77777777" w:rsidR="00196BC8" w:rsidRDefault="00196BC8"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990"/>
        <w:gridCol w:w="1985"/>
      </w:tblGrid>
      <w:tr w:rsidR="0099300D" w:rsidRPr="00033EE2" w14:paraId="1032FCAF" w14:textId="77777777" w:rsidTr="00726695">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990"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DF72E4" w:rsidRPr="004D63BE" w14:paraId="7F25CBD7" w14:textId="77777777" w:rsidTr="00726695">
        <w:tc>
          <w:tcPr>
            <w:tcW w:w="2518" w:type="dxa"/>
            <w:shd w:val="clear" w:color="auto" w:fill="auto"/>
            <w:vAlign w:val="center"/>
          </w:tcPr>
          <w:p w14:paraId="6348BF60" w14:textId="73D98CE1" w:rsidR="00DF72E4" w:rsidRPr="00AC37D3" w:rsidRDefault="00DF72E4" w:rsidP="00DF72E4">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sidR="00196BC8">
              <w:rPr>
                <w:rFonts w:ascii="Times New Roman" w:hAnsi="Times New Roman"/>
                <w:sz w:val="24"/>
                <w:szCs w:val="24"/>
                <w:lang w:val="ru-RU" w:eastAsia="ru-RU"/>
              </w:rPr>
              <w:t xml:space="preserve"> </w:t>
            </w:r>
            <w:r w:rsidR="00196BC8" w:rsidRPr="00196BC8">
              <w:rPr>
                <w:lang w:val="ru-RU"/>
              </w:rPr>
              <w:t xml:space="preserve"> </w:t>
            </w:r>
            <w:r w:rsidR="00196BC8" w:rsidRPr="00196BC8">
              <w:rPr>
                <w:rFonts w:ascii="Times New Roman" w:hAnsi="Times New Roman"/>
                <w:sz w:val="24"/>
                <w:szCs w:val="24"/>
                <w:lang w:val="ru-RU" w:eastAsia="ru-RU"/>
              </w:rPr>
              <w:t>Платформы науки о данных и машинного обучения</w:t>
            </w:r>
          </w:p>
          <w:p w14:paraId="0F1486EA" w14:textId="71F51C3A" w:rsidR="00DF72E4" w:rsidRDefault="00DF72E4" w:rsidP="00DF72E4">
            <w:pPr>
              <w:spacing w:after="0" w:line="240" w:lineRule="auto"/>
              <w:rPr>
                <w:rFonts w:ascii="Times New Roman" w:hAnsi="Times New Roman"/>
                <w:bCs/>
                <w:sz w:val="24"/>
                <w:szCs w:val="24"/>
                <w:lang w:val="ru-RU" w:eastAsia="ru-RU"/>
              </w:rPr>
            </w:pPr>
          </w:p>
        </w:tc>
        <w:tc>
          <w:tcPr>
            <w:tcW w:w="4990" w:type="dxa"/>
            <w:shd w:val="clear" w:color="auto" w:fill="auto"/>
          </w:tcPr>
          <w:p w14:paraId="0713227D" w14:textId="775AF3C3" w:rsidR="00C26D45" w:rsidRDefault="00C26D45" w:rsidP="00C26D45">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proofErr w:type="spellStart"/>
            <w:r>
              <w:rPr>
                <w:rFonts w:ascii="Times New Roman" w:eastAsia="Courier New" w:hAnsi="Times New Roman"/>
                <w:sz w:val="24"/>
                <w:szCs w:val="24"/>
                <w:lang w:eastAsia="ru-RU"/>
              </w:rPr>
              <w:t>Loginom</w:t>
            </w:r>
            <w:proofErr w:type="spellEnd"/>
            <w:r w:rsidRPr="00C26D45">
              <w:rPr>
                <w:rFonts w:ascii="Times New Roman" w:eastAsia="Courier New" w:hAnsi="Times New Roman"/>
                <w:sz w:val="24"/>
                <w:szCs w:val="24"/>
                <w:lang w:val="ru-RU" w:eastAsia="ru-RU"/>
              </w:rPr>
              <w:t xml:space="preserve">, </w:t>
            </w:r>
            <w:r w:rsidR="008853E2">
              <w:rPr>
                <w:rFonts w:ascii="Times New Roman" w:eastAsia="Courier New" w:hAnsi="Times New Roman"/>
                <w:sz w:val="24"/>
                <w:szCs w:val="24"/>
                <w:lang w:val="ru-RU" w:eastAsia="ru-RU"/>
              </w:rPr>
              <w:t xml:space="preserve">решение задачи </w:t>
            </w:r>
            <w:proofErr w:type="spellStart"/>
            <w:r w:rsidR="008853E2">
              <w:rPr>
                <w:rFonts w:ascii="Times New Roman" w:eastAsia="Courier New" w:hAnsi="Times New Roman"/>
                <w:sz w:val="24"/>
                <w:szCs w:val="24"/>
                <w:lang w:val="ru-RU" w:eastAsia="ru-RU"/>
              </w:rPr>
              <w:t>препроцессинга</w:t>
            </w:r>
            <w:proofErr w:type="spellEnd"/>
            <w:r w:rsidR="008853E2">
              <w:rPr>
                <w:rFonts w:ascii="Times New Roman" w:eastAsia="Courier New" w:hAnsi="Times New Roman"/>
                <w:sz w:val="24"/>
                <w:szCs w:val="24"/>
                <w:lang w:val="ru-RU" w:eastAsia="ru-RU"/>
              </w:rPr>
              <w:t>.</w:t>
            </w:r>
          </w:p>
          <w:p w14:paraId="0489AC57" w14:textId="041EBEED" w:rsidR="00C26D45" w:rsidRPr="00C26D45" w:rsidRDefault="00C26D45" w:rsidP="00C26D45">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proofErr w:type="spellStart"/>
            <w:r w:rsidRPr="00C26D45">
              <w:rPr>
                <w:rFonts w:ascii="Times New Roman" w:eastAsia="Courier New" w:hAnsi="Times New Roman"/>
                <w:bCs/>
                <w:sz w:val="24"/>
                <w:szCs w:val="24"/>
                <w:lang w:eastAsia="ru-RU"/>
              </w:rPr>
              <w:t>Loginom</w:t>
            </w:r>
            <w:proofErr w:type="spellEnd"/>
            <w:r w:rsidRPr="00C26D45">
              <w:rPr>
                <w:rFonts w:ascii="Times New Roman" w:eastAsia="Courier New" w:hAnsi="Times New Roman"/>
                <w:bCs/>
                <w:sz w:val="24"/>
                <w:szCs w:val="24"/>
                <w:lang w:val="ru-RU" w:eastAsia="ru-RU"/>
              </w:rPr>
              <w:t>.</w:t>
            </w:r>
          </w:p>
          <w:p w14:paraId="571B0093" w14:textId="5217DAA5" w:rsidR="00DF72E4" w:rsidRDefault="00C26D45" w:rsidP="00C26D45">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 xml:space="preserve">3. Разработка сценариев ABC, XYZ, ABC-XYZ, RFF анализа в платформе </w:t>
            </w:r>
            <w:proofErr w:type="spellStart"/>
            <w:r w:rsidRPr="00C26D45">
              <w:rPr>
                <w:rFonts w:ascii="Times New Roman" w:eastAsia="Courier New" w:hAnsi="Times New Roman"/>
                <w:sz w:val="24"/>
                <w:szCs w:val="24"/>
                <w:lang w:val="ru-RU" w:eastAsia="ru-RU"/>
              </w:rPr>
              <w:t>Loginom</w:t>
            </w:r>
            <w:proofErr w:type="spellEnd"/>
            <w:r>
              <w:rPr>
                <w:rFonts w:ascii="Times New Roman" w:hAnsi="Times New Roman"/>
                <w:sz w:val="24"/>
                <w:szCs w:val="24"/>
                <w:lang w:val="ru-RU" w:eastAsia="ru-RU"/>
              </w:rPr>
              <w:t xml:space="preserve"> </w:t>
            </w:r>
            <w:r w:rsidR="00DF72E4">
              <w:rPr>
                <w:rFonts w:ascii="Times New Roman" w:hAnsi="Times New Roman"/>
                <w:sz w:val="24"/>
                <w:szCs w:val="24"/>
                <w:lang w:val="ru-RU" w:eastAsia="ru-RU"/>
              </w:rPr>
              <w:t>Основная литература: 1,2</w:t>
            </w:r>
          </w:p>
          <w:p w14:paraId="41F1EBBB" w14:textId="77777777" w:rsidR="00DF72E4" w:rsidRPr="00DF72E4" w:rsidRDefault="00DF72E4" w:rsidP="00C26D45">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73B4EE45" w14:textId="75C5E095"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4D63BE" w14:paraId="21D35A38" w14:textId="77777777" w:rsidTr="00726695">
        <w:tc>
          <w:tcPr>
            <w:tcW w:w="2518" w:type="dxa"/>
            <w:shd w:val="clear" w:color="auto" w:fill="auto"/>
            <w:vAlign w:val="center"/>
          </w:tcPr>
          <w:p w14:paraId="2AE1EC76" w14:textId="6C2028AE" w:rsidR="00DF72E4" w:rsidRPr="00AC37D3" w:rsidRDefault="00DF72E4"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lastRenderedPageBreak/>
              <w:t xml:space="preserve">Тема </w:t>
            </w:r>
            <w:r w:rsidR="00C26D45"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680A0431" w14:textId="78E2ABB3" w:rsidR="00DF72E4" w:rsidRDefault="00DF72E4" w:rsidP="00196BC8">
            <w:pPr>
              <w:spacing w:after="0" w:line="240" w:lineRule="auto"/>
              <w:rPr>
                <w:rFonts w:ascii="Times New Roman" w:hAnsi="Times New Roman"/>
                <w:bCs/>
                <w:sz w:val="24"/>
                <w:szCs w:val="24"/>
                <w:lang w:val="ru-RU" w:eastAsia="ru-RU"/>
              </w:rPr>
            </w:pPr>
          </w:p>
        </w:tc>
        <w:tc>
          <w:tcPr>
            <w:tcW w:w="4990" w:type="dxa"/>
            <w:shd w:val="clear" w:color="auto" w:fill="auto"/>
          </w:tcPr>
          <w:p w14:paraId="0428E4D9" w14:textId="095EFAEB" w:rsidR="00C26D45" w:rsidRDefault="008853E2"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00C26D45"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H2O.ai </w:t>
            </w:r>
            <w:proofErr w:type="spellStart"/>
            <w:r w:rsidR="00C26D45" w:rsidRPr="00C26D45">
              <w:rPr>
                <w:rFonts w:ascii="Times New Roman" w:hAnsi="Times New Roman"/>
                <w:sz w:val="24"/>
                <w:szCs w:val="24"/>
                <w:lang w:val="ru-RU" w:eastAsia="ru-RU"/>
              </w:rPr>
              <w:t>Flow</w:t>
            </w:r>
            <w:proofErr w:type="spellEnd"/>
          </w:p>
          <w:p w14:paraId="7ABDA3B0" w14:textId="748A3FDA" w:rsidR="00C26D45" w:rsidRDefault="008853E2"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00C26D45"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 </w:t>
            </w:r>
            <w:proofErr w:type="spellStart"/>
            <w:r w:rsidR="00C26D45" w:rsidRPr="00C26D45">
              <w:rPr>
                <w:rFonts w:ascii="Times New Roman" w:hAnsi="Times New Roman"/>
                <w:sz w:val="24"/>
                <w:szCs w:val="24"/>
                <w:lang w:val="ru-RU" w:eastAsia="ru-RU"/>
              </w:rPr>
              <w:t>Driverless</w:t>
            </w:r>
            <w:proofErr w:type="spellEnd"/>
            <w:r w:rsidR="00C26D45" w:rsidRPr="00C26D45">
              <w:rPr>
                <w:rFonts w:ascii="Times New Roman" w:hAnsi="Times New Roman"/>
                <w:sz w:val="24"/>
                <w:szCs w:val="24"/>
                <w:lang w:val="ru-RU" w:eastAsia="ru-RU"/>
              </w:rPr>
              <w:t xml:space="preserve"> AI</w:t>
            </w:r>
          </w:p>
          <w:p w14:paraId="7A6A8CA5" w14:textId="77777777"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81EBC6F" w14:textId="34D0D99A"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48BD50D8" w14:textId="4345AEA3"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4D63BE" w14:paraId="5C5D4BC7" w14:textId="77777777" w:rsidTr="00726695">
        <w:tc>
          <w:tcPr>
            <w:tcW w:w="2518" w:type="dxa"/>
            <w:shd w:val="clear" w:color="auto" w:fill="auto"/>
            <w:vAlign w:val="center"/>
          </w:tcPr>
          <w:p w14:paraId="4438D176" w14:textId="769CF061" w:rsidR="00DF72E4" w:rsidRDefault="00DF72E4" w:rsidP="008853E2">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t xml:space="preserve">Тема </w:t>
            </w:r>
            <w:r w:rsidR="008853E2">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990" w:type="dxa"/>
            <w:shd w:val="clear" w:color="auto" w:fill="auto"/>
          </w:tcPr>
          <w:p w14:paraId="0EDF2343" w14:textId="1FDC640A"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008853E2" w:rsidRPr="008853E2">
              <w:rPr>
                <w:lang w:val="ru-RU"/>
              </w:rPr>
              <w:t xml:space="preserve"> </w:t>
            </w:r>
            <w:r w:rsidR="008853E2" w:rsidRPr="008853E2">
              <w:rPr>
                <w:rFonts w:ascii="Times New Roman" w:hAnsi="Times New Roman"/>
                <w:sz w:val="24"/>
                <w:szCs w:val="24"/>
                <w:lang w:val="ru-RU" w:eastAsia="ru-RU"/>
              </w:rPr>
              <w:t xml:space="preserve">Обзор возможностей KNIME </w:t>
            </w:r>
            <w:proofErr w:type="spellStart"/>
            <w:r w:rsidR="008853E2" w:rsidRPr="008853E2">
              <w:rPr>
                <w:rFonts w:ascii="Times New Roman" w:hAnsi="Times New Roman"/>
                <w:sz w:val="24"/>
                <w:szCs w:val="24"/>
                <w:lang w:val="ru-RU" w:eastAsia="ru-RU"/>
              </w:rPr>
              <w:t>Analytics</w:t>
            </w:r>
            <w:proofErr w:type="spellEnd"/>
            <w:r w:rsidR="008853E2" w:rsidRPr="008853E2">
              <w:rPr>
                <w:rFonts w:ascii="Times New Roman" w:hAnsi="Times New Roman"/>
                <w:sz w:val="24"/>
                <w:szCs w:val="24"/>
                <w:lang w:val="ru-RU" w:eastAsia="ru-RU"/>
              </w:rPr>
              <w:t xml:space="preserve"> </w:t>
            </w:r>
            <w:proofErr w:type="spellStart"/>
            <w:r w:rsidR="008853E2" w:rsidRPr="008853E2">
              <w:rPr>
                <w:rFonts w:ascii="Times New Roman" w:hAnsi="Times New Roman"/>
                <w:sz w:val="24"/>
                <w:szCs w:val="24"/>
                <w:lang w:val="ru-RU" w:eastAsia="ru-RU"/>
              </w:rPr>
              <w:t>Platform</w:t>
            </w:r>
            <w:proofErr w:type="spellEnd"/>
            <w:r w:rsidR="008853E2" w:rsidRPr="008853E2">
              <w:rPr>
                <w:rFonts w:ascii="Times New Roman" w:hAnsi="Times New Roman"/>
                <w:sz w:val="24"/>
                <w:szCs w:val="24"/>
                <w:lang w:val="ru-RU" w:eastAsia="ru-RU"/>
              </w:rPr>
              <w:t xml:space="preserve"> для анализа данных</w:t>
            </w:r>
          </w:p>
          <w:p w14:paraId="21587724" w14:textId="20778B77"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008853E2" w:rsidRPr="008853E2">
              <w:rPr>
                <w:rFonts w:ascii="Times New Roman" w:eastAsiaTheme="minorHAnsi" w:hAnsi="Times New Roman"/>
                <w:sz w:val="24"/>
                <w:szCs w:val="24"/>
                <w:lang w:val="ru-RU"/>
              </w:rPr>
              <w:t xml:space="preserve"> </w:t>
            </w:r>
            <w:r w:rsidR="008853E2"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008853E2" w:rsidRPr="008853E2">
              <w:rPr>
                <w:rFonts w:ascii="Times New Roman" w:hAnsi="Times New Roman"/>
                <w:sz w:val="24"/>
                <w:szCs w:val="24"/>
                <w:lang w:val="ru-RU" w:eastAsia="ru-RU"/>
              </w:rPr>
              <w:t>Analytics</w:t>
            </w:r>
            <w:proofErr w:type="spellEnd"/>
            <w:r w:rsidR="008853E2" w:rsidRPr="008853E2">
              <w:rPr>
                <w:rFonts w:ascii="Times New Roman" w:hAnsi="Times New Roman"/>
                <w:sz w:val="24"/>
                <w:szCs w:val="24"/>
                <w:lang w:val="ru-RU" w:eastAsia="ru-RU"/>
              </w:rPr>
              <w:t xml:space="preserve"> </w:t>
            </w:r>
            <w:proofErr w:type="spellStart"/>
            <w:r w:rsidR="008853E2" w:rsidRPr="008853E2">
              <w:rPr>
                <w:rFonts w:ascii="Times New Roman" w:hAnsi="Times New Roman"/>
                <w:sz w:val="24"/>
                <w:szCs w:val="24"/>
                <w:lang w:val="ru-RU" w:eastAsia="ru-RU"/>
              </w:rPr>
              <w:t>Platform</w:t>
            </w:r>
            <w:proofErr w:type="spellEnd"/>
            <w:r w:rsidRPr="00DF72E4">
              <w:rPr>
                <w:rFonts w:ascii="Times New Roman" w:hAnsi="Times New Roman"/>
                <w:sz w:val="24"/>
                <w:szCs w:val="24"/>
                <w:lang w:val="ru-RU" w:eastAsia="ru-RU"/>
              </w:rPr>
              <w:t>.</w:t>
            </w:r>
          </w:p>
          <w:p w14:paraId="1A521F9D" w14:textId="501D6003"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610D7563" w14:textId="63497C74"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0FD47E0C" w14:textId="77777777" w:rsidTr="00726695">
        <w:tc>
          <w:tcPr>
            <w:tcW w:w="2518" w:type="dxa"/>
            <w:shd w:val="clear" w:color="auto" w:fill="auto"/>
            <w:vAlign w:val="center"/>
          </w:tcPr>
          <w:p w14:paraId="12D35C68" w14:textId="3A8AC55E"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990" w:type="dxa"/>
            <w:shd w:val="clear" w:color="auto" w:fill="auto"/>
          </w:tcPr>
          <w:p w14:paraId="59CC0EAF" w14:textId="029C2A2B"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для анализа данных</w:t>
            </w:r>
          </w:p>
          <w:p w14:paraId="045C2F09" w14:textId="03FAA764"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8" w:name="_Hlk134186020"/>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Решение задач классификации, регрессии и кластеризации с помощью </w:t>
            </w:r>
            <w:proofErr w:type="spellStart"/>
            <w:r w:rsidRPr="008853E2">
              <w:rPr>
                <w:rFonts w:ascii="Times New Roman" w:hAnsi="Times New Roman"/>
                <w:sz w:val="24"/>
                <w:szCs w:val="24"/>
                <w:lang w:val="ru-RU" w:eastAsia="ru-RU"/>
              </w:rPr>
              <w:t>RapidMiner</w:t>
            </w:r>
            <w:proofErr w:type="spellEnd"/>
            <w:r w:rsidRPr="00DF72E4">
              <w:rPr>
                <w:rFonts w:ascii="Times New Roman" w:hAnsi="Times New Roman"/>
                <w:sz w:val="24"/>
                <w:szCs w:val="24"/>
                <w:lang w:val="ru-RU" w:eastAsia="ru-RU"/>
              </w:rPr>
              <w:t>.</w:t>
            </w:r>
          </w:p>
          <w:bookmarkEnd w:id="8"/>
          <w:p w14:paraId="5F852F7B"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18CC418" w14:textId="137B58E7"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204B9D0B" w14:textId="7E0E59E0"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7066D758" w14:textId="77777777" w:rsidTr="00726695">
        <w:tc>
          <w:tcPr>
            <w:tcW w:w="2518" w:type="dxa"/>
            <w:shd w:val="clear" w:color="auto" w:fill="auto"/>
            <w:vAlign w:val="center"/>
          </w:tcPr>
          <w:p w14:paraId="5E9AC640" w14:textId="785BEAE2"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35DA83A2" w14:textId="6FBE69CA" w:rsidR="008853E2" w:rsidRPr="00FF4303" w:rsidRDefault="008853E2"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sidR="00FF4303">
              <w:rPr>
                <w:rFonts w:ascii="Times New Roman" w:hAnsi="Times New Roman"/>
                <w:sz w:val="24"/>
                <w:szCs w:val="24"/>
                <w:lang w:val="ru-RU" w:eastAsia="ru-RU"/>
              </w:rPr>
              <w:t xml:space="preserve"> </w:t>
            </w:r>
            <w:r w:rsidR="00AB19FD" w:rsidRPr="00AB19FD">
              <w:rPr>
                <w:rFonts w:ascii="Times New Roman" w:hAnsi="Times New Roman"/>
                <w:sz w:val="24"/>
                <w:szCs w:val="24"/>
                <w:lang w:val="ru-RU" w:eastAsia="ru-RU"/>
              </w:rPr>
              <w:t>С</w:t>
            </w:r>
            <w:r w:rsidR="00AB19FD">
              <w:rPr>
                <w:rFonts w:ascii="Times New Roman" w:hAnsi="Times New Roman"/>
                <w:sz w:val="24"/>
                <w:szCs w:val="24"/>
                <w:lang w:val="ru-RU" w:eastAsia="ru-RU"/>
              </w:rPr>
              <w:t>оздание</w:t>
            </w:r>
            <w:r w:rsidR="00FF4303" w:rsidRPr="00FF4303">
              <w:rPr>
                <w:rFonts w:ascii="Times New Roman" w:hAnsi="Times New Roman"/>
                <w:sz w:val="24"/>
                <w:szCs w:val="24"/>
                <w:lang w:val="ru-RU" w:eastAsia="ru-RU"/>
              </w:rPr>
              <w:t xml:space="preserve"> </w:t>
            </w:r>
            <w:r w:rsidR="00FF4303">
              <w:rPr>
                <w:rFonts w:ascii="Times New Roman" w:hAnsi="Times New Roman"/>
                <w:sz w:val="24"/>
                <w:szCs w:val="24"/>
                <w:lang w:val="ru-RU" w:eastAsia="ru-RU"/>
              </w:rPr>
              <w:t>и настройка</w:t>
            </w:r>
            <w:r w:rsidR="00AB19FD">
              <w:rPr>
                <w:rFonts w:ascii="Times New Roman" w:hAnsi="Times New Roman"/>
                <w:sz w:val="24"/>
                <w:szCs w:val="24"/>
                <w:lang w:val="ru-RU" w:eastAsia="ru-RU"/>
              </w:rPr>
              <w:t xml:space="preserve"> базовых визуализаций в </w:t>
            </w:r>
            <w:r w:rsidR="00AB19FD">
              <w:rPr>
                <w:rFonts w:ascii="Times New Roman" w:hAnsi="Times New Roman"/>
                <w:sz w:val="24"/>
                <w:szCs w:val="24"/>
                <w:lang w:eastAsia="ru-RU"/>
              </w:rPr>
              <w:t>Tableau</w:t>
            </w:r>
            <w:r w:rsidR="00AB19FD" w:rsidRPr="00AB19FD">
              <w:rPr>
                <w:rFonts w:ascii="Times New Roman" w:hAnsi="Times New Roman"/>
                <w:sz w:val="24"/>
                <w:szCs w:val="24"/>
                <w:lang w:val="ru-RU" w:eastAsia="ru-RU"/>
              </w:rPr>
              <w:t xml:space="preserve"> </w:t>
            </w:r>
            <w:r w:rsidR="00AB19FD">
              <w:rPr>
                <w:rFonts w:ascii="Times New Roman" w:hAnsi="Times New Roman"/>
                <w:sz w:val="24"/>
                <w:szCs w:val="24"/>
                <w:lang w:eastAsia="ru-RU"/>
              </w:rPr>
              <w:t>Public</w:t>
            </w:r>
            <w:r w:rsidR="00FF4303">
              <w:rPr>
                <w:rFonts w:ascii="Times New Roman" w:hAnsi="Times New Roman"/>
                <w:sz w:val="24"/>
                <w:szCs w:val="24"/>
                <w:lang w:val="ru-RU" w:eastAsia="ru-RU"/>
              </w:rPr>
              <w:t>, использование быстрых вычислений и параметров.</w:t>
            </w:r>
          </w:p>
          <w:p w14:paraId="297E6E44" w14:textId="469D3EB1" w:rsidR="00FF4303" w:rsidRDefault="008853E2"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00FF4303">
              <w:rPr>
                <w:rFonts w:ascii="Times New Roman" w:hAnsi="Times New Roman"/>
                <w:sz w:val="24"/>
                <w:szCs w:val="24"/>
                <w:lang w:val="ru-RU" w:eastAsia="ru-RU"/>
              </w:rPr>
              <w:t xml:space="preserve">Создание и настройка </w:t>
            </w:r>
            <w:proofErr w:type="spellStart"/>
            <w:r w:rsidR="00FF4303">
              <w:rPr>
                <w:rFonts w:ascii="Times New Roman" w:hAnsi="Times New Roman"/>
                <w:sz w:val="24"/>
                <w:szCs w:val="24"/>
                <w:lang w:val="ru-RU" w:eastAsia="ru-RU"/>
              </w:rPr>
              <w:t>дашбордов</w:t>
            </w:r>
            <w:proofErr w:type="spellEnd"/>
            <w:r w:rsidR="00FF4303">
              <w:rPr>
                <w:rFonts w:ascii="Times New Roman" w:hAnsi="Times New Roman"/>
                <w:sz w:val="24"/>
                <w:szCs w:val="24"/>
                <w:lang w:val="ru-RU" w:eastAsia="ru-RU"/>
              </w:rPr>
              <w:t>.</w:t>
            </w:r>
          </w:p>
          <w:p w14:paraId="1AF8B1EC" w14:textId="1A4E3D95" w:rsidR="008853E2" w:rsidRPr="00C26D45" w:rsidRDefault="00FF4303"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w:t>
            </w:r>
            <w:proofErr w:type="spellStart"/>
            <w:r>
              <w:rPr>
                <w:rFonts w:ascii="Times New Roman" w:hAnsi="Times New Roman"/>
                <w:sz w:val="24"/>
                <w:szCs w:val="24"/>
                <w:lang w:val="ru-RU" w:eastAsia="ru-RU"/>
              </w:rPr>
              <w:t>сторитейллинга</w:t>
            </w:r>
            <w:proofErr w:type="spellEnd"/>
            <w:r>
              <w:rPr>
                <w:rFonts w:ascii="Times New Roman" w:hAnsi="Times New Roman"/>
                <w:sz w:val="24"/>
                <w:szCs w:val="24"/>
                <w:lang w:val="ru-RU" w:eastAsia="ru-RU"/>
              </w:rPr>
              <w:t xml:space="preserve">, публикация и встраивание результатов визуальной аналитики в веб. </w:t>
            </w:r>
          </w:p>
          <w:p w14:paraId="51CE7CEE" w14:textId="77777777" w:rsidR="008853E2" w:rsidRDefault="008853E2" w:rsidP="00FF430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2B4720B" w14:textId="799B9A43"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0F880650" w14:textId="6179FA71"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5EF16B6E" w14:textId="77777777" w:rsidTr="00726695">
        <w:tc>
          <w:tcPr>
            <w:tcW w:w="2518" w:type="dxa"/>
            <w:shd w:val="clear" w:color="auto" w:fill="auto"/>
            <w:vAlign w:val="center"/>
          </w:tcPr>
          <w:p w14:paraId="1E39224A" w14:textId="2362E098"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7622F1F2" w14:textId="2E93C3E4" w:rsidR="008853E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00FF4303" w:rsidRPr="00FF4303">
              <w:rPr>
                <w:lang w:val="ru-RU"/>
              </w:rPr>
              <w:t xml:space="preserve"> </w:t>
            </w:r>
            <w:r w:rsidR="00FF4303"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6DA83EF8" w14:textId="7C808E20" w:rsidR="00FF4303"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sidR="00FF4303">
              <w:rPr>
                <w:rFonts w:ascii="Times New Roman" w:hAnsi="Times New Roman"/>
                <w:sz w:val="24"/>
                <w:szCs w:val="24"/>
                <w:lang w:val="ru-RU" w:eastAsia="ru-RU"/>
              </w:rPr>
              <w:t>. Применение технологий машинного обучения для анализа данных с помощью</w:t>
            </w:r>
            <w:r w:rsidR="0083793C">
              <w:rPr>
                <w:rFonts w:ascii="Times New Roman" w:hAnsi="Times New Roman"/>
                <w:sz w:val="24"/>
                <w:szCs w:val="24"/>
                <w:lang w:val="ru-RU" w:eastAsia="ru-RU"/>
              </w:rPr>
              <w:t xml:space="preserve"> визуальных элементов (ключевые факторы влияния, дерево декомпозиции, визуальный элемент с </w:t>
            </w:r>
            <w:proofErr w:type="spellStart"/>
            <w:r w:rsidR="0083793C">
              <w:rPr>
                <w:rFonts w:ascii="Times New Roman" w:hAnsi="Times New Roman"/>
                <w:sz w:val="24"/>
                <w:szCs w:val="24"/>
                <w:lang w:val="ru-RU" w:eastAsia="ru-RU"/>
              </w:rPr>
              <w:t>автоописанием</w:t>
            </w:r>
            <w:proofErr w:type="spellEnd"/>
            <w:r w:rsidR="0083793C">
              <w:rPr>
                <w:rFonts w:ascii="Times New Roman" w:hAnsi="Times New Roman"/>
                <w:sz w:val="24"/>
                <w:szCs w:val="24"/>
                <w:lang w:val="ru-RU" w:eastAsia="ru-RU"/>
              </w:rPr>
              <w:t>, вопросы и ответы)</w:t>
            </w:r>
          </w:p>
          <w:p w14:paraId="3811EC56" w14:textId="243F605A" w:rsidR="00FF4303" w:rsidRPr="00BF31AF" w:rsidRDefault="00FF4303"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w:t>
            </w:r>
            <w:r w:rsidR="00BF31AF">
              <w:rPr>
                <w:rFonts w:ascii="Times New Roman" w:hAnsi="Times New Roman"/>
                <w:sz w:val="24"/>
                <w:szCs w:val="24"/>
                <w:lang w:val="ru-RU" w:eastAsia="ru-RU"/>
              </w:rPr>
              <w:t xml:space="preserve">Применение скриптов </w:t>
            </w:r>
            <w:r w:rsidR="00BF31AF">
              <w:rPr>
                <w:rFonts w:ascii="Times New Roman" w:hAnsi="Times New Roman"/>
                <w:sz w:val="24"/>
                <w:szCs w:val="24"/>
                <w:lang w:eastAsia="ru-RU"/>
              </w:rPr>
              <w:t>SQL</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val="ru-RU" w:eastAsia="ru-RU"/>
              </w:rPr>
              <w:t xml:space="preserve">и </w:t>
            </w:r>
            <w:r w:rsidR="00BF31AF">
              <w:rPr>
                <w:rFonts w:ascii="Times New Roman" w:hAnsi="Times New Roman"/>
                <w:sz w:val="24"/>
                <w:szCs w:val="24"/>
                <w:lang w:eastAsia="ru-RU"/>
              </w:rPr>
              <w:t>Python</w:t>
            </w:r>
            <w:r w:rsidR="00BF31AF">
              <w:rPr>
                <w:rFonts w:ascii="Times New Roman" w:hAnsi="Times New Roman"/>
                <w:sz w:val="24"/>
                <w:szCs w:val="24"/>
                <w:lang w:val="ru-RU" w:eastAsia="ru-RU"/>
              </w:rPr>
              <w:t xml:space="preserve"> для сложных вычислений (</w:t>
            </w:r>
            <w:r w:rsidR="00BF31AF">
              <w:rPr>
                <w:rFonts w:ascii="Times New Roman" w:hAnsi="Times New Roman"/>
                <w:sz w:val="24"/>
                <w:szCs w:val="24"/>
                <w:lang w:eastAsia="ru-RU"/>
              </w:rPr>
              <w:t>ABC</w:t>
            </w:r>
            <w:r w:rsidR="00BF31AF" w:rsidRPr="00BF31AF">
              <w:rPr>
                <w:rFonts w:ascii="Times New Roman" w:hAnsi="Times New Roman"/>
                <w:sz w:val="24"/>
                <w:szCs w:val="24"/>
                <w:lang w:val="ru-RU" w:eastAsia="ru-RU"/>
              </w:rPr>
              <w:t>-</w:t>
            </w:r>
            <w:r w:rsidR="00BF31AF">
              <w:rPr>
                <w:rFonts w:ascii="Times New Roman" w:hAnsi="Times New Roman"/>
                <w:sz w:val="24"/>
                <w:szCs w:val="24"/>
                <w:lang w:eastAsia="ru-RU"/>
              </w:rPr>
              <w:t>XYZ</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eastAsia="ru-RU"/>
              </w:rPr>
              <w:t>RFM</w:t>
            </w:r>
            <w:r w:rsidR="00BF31AF" w:rsidRPr="00BF31AF">
              <w:rPr>
                <w:rFonts w:ascii="Times New Roman" w:hAnsi="Times New Roman"/>
                <w:sz w:val="24"/>
                <w:szCs w:val="24"/>
                <w:lang w:val="ru-RU" w:eastAsia="ru-RU"/>
              </w:rPr>
              <w:t>-</w:t>
            </w:r>
            <w:r w:rsidR="00BF31AF">
              <w:rPr>
                <w:rFonts w:ascii="Times New Roman" w:hAnsi="Times New Roman"/>
                <w:sz w:val="24"/>
                <w:szCs w:val="24"/>
                <w:lang w:val="ru-RU" w:eastAsia="ru-RU"/>
              </w:rPr>
              <w:t xml:space="preserve">анализа), создание и применение моделей машинного обучения на </w:t>
            </w:r>
            <w:r w:rsidR="00BF31AF">
              <w:rPr>
                <w:rFonts w:ascii="Times New Roman" w:hAnsi="Times New Roman"/>
                <w:sz w:val="24"/>
                <w:szCs w:val="24"/>
                <w:lang w:eastAsia="ru-RU"/>
              </w:rPr>
              <w:t>python</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val="ru-RU" w:eastAsia="ru-RU"/>
              </w:rPr>
              <w:t xml:space="preserve">в </w:t>
            </w:r>
            <w:r w:rsidR="00BF31AF">
              <w:rPr>
                <w:rFonts w:ascii="Times New Roman" w:hAnsi="Times New Roman"/>
                <w:sz w:val="24"/>
                <w:szCs w:val="24"/>
                <w:lang w:eastAsia="ru-RU"/>
              </w:rPr>
              <w:t>Power</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eastAsia="ru-RU"/>
              </w:rPr>
              <w:t>Query</w:t>
            </w:r>
          </w:p>
          <w:p w14:paraId="28A79ADB"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10E53B71" w14:textId="40EC9322"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45260743" w14:textId="4ED55572"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4D63BE" w14:paraId="3B63F8C6" w14:textId="77777777" w:rsidTr="00726695">
        <w:tc>
          <w:tcPr>
            <w:tcW w:w="2518" w:type="dxa"/>
            <w:shd w:val="clear" w:color="auto" w:fill="auto"/>
            <w:vAlign w:val="center"/>
          </w:tcPr>
          <w:p w14:paraId="0230F1F4" w14:textId="0FED6382" w:rsidR="008853E2" w:rsidRPr="008853E2" w:rsidRDefault="008853E2" w:rsidP="008853E2">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3178C094" w14:textId="4DC38978" w:rsidR="008853E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Подключение к источникам данных, виды визуализаций и методика создания </w:t>
            </w:r>
            <w:proofErr w:type="spellStart"/>
            <w:r w:rsidRPr="00C26D45">
              <w:rPr>
                <w:rFonts w:ascii="Times New Roman" w:hAnsi="Times New Roman"/>
                <w:sz w:val="24"/>
                <w:szCs w:val="24"/>
                <w:lang w:val="ru-RU" w:eastAsia="ru-RU"/>
              </w:rPr>
              <w:t>дашбордов</w:t>
            </w:r>
            <w:proofErr w:type="spellEnd"/>
            <w:r w:rsidRPr="00C26D45">
              <w:rPr>
                <w:rFonts w:ascii="Times New Roman" w:hAnsi="Times New Roman"/>
                <w:sz w:val="24"/>
                <w:szCs w:val="24"/>
                <w:lang w:val="ru-RU" w:eastAsia="ru-RU"/>
              </w:rPr>
              <w:t xml:space="preserve"> в </w:t>
            </w:r>
            <w:proofErr w:type="spellStart"/>
            <w:r w:rsidRPr="00C26D45">
              <w:rPr>
                <w:rFonts w:ascii="Times New Roman" w:hAnsi="Times New Roman"/>
                <w:sz w:val="24"/>
                <w:szCs w:val="24"/>
                <w:lang w:val="ru-RU"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val="ru-RU" w:eastAsia="ru-RU"/>
              </w:rPr>
              <w:t>DataLens</w:t>
            </w:r>
            <w:proofErr w:type="spellEnd"/>
          </w:p>
          <w:p w14:paraId="2173FE0C" w14:textId="3021A9B3" w:rsidR="008853E2" w:rsidRPr="00C26D45"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proofErr w:type="spellStart"/>
            <w:r w:rsidRPr="00C26D45">
              <w:rPr>
                <w:rFonts w:ascii="Times New Roman" w:hAnsi="Times New Roman"/>
                <w:sz w:val="24"/>
                <w:szCs w:val="24"/>
                <w:lang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eastAsia="ru-RU"/>
              </w:rPr>
              <w:t>DataLens</w:t>
            </w:r>
            <w:proofErr w:type="spellEnd"/>
          </w:p>
          <w:p w14:paraId="1CBDFA7C"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3F2025" w14:textId="77777777" w:rsidR="008853E2" w:rsidRPr="00DF72E4" w:rsidRDefault="008853E2" w:rsidP="008853E2">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7AEEEF6C" w14:textId="153854CC" w:rsidR="008853E2" w:rsidRPr="00033EE2"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485F6EEA" w:rsidR="00805718" w:rsidRPr="00AA6836" w:rsidRDefault="00805718" w:rsidP="00714320">
      <w:pPr>
        <w:autoSpaceDE w:val="0"/>
        <w:autoSpaceDN w:val="0"/>
        <w:adjustRightInd w:val="0"/>
        <w:spacing w:after="0" w:line="240" w:lineRule="auto"/>
        <w:jc w:val="both"/>
        <w:rPr>
          <w:rFonts w:ascii="Times New Roman" w:hAnsi="Times New Roman"/>
          <w:b/>
          <w:bCs/>
          <w:sz w:val="28"/>
          <w:szCs w:val="28"/>
          <w:lang w:val="ru-RU"/>
        </w:rPr>
      </w:pPr>
      <w:bookmarkStart w:id="9" w:name="_Toc422153979"/>
      <w:bookmarkStart w:id="10" w:name="_Toc524206310"/>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B32BD3"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4385E756" w:rsidR="00B32BD3" w:rsidRPr="00196BC8" w:rsidRDefault="00B32BD3"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196BC8"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7B8146A2" w14:textId="4A8819B5" w:rsidR="00196BC8" w:rsidRPr="00196BC8"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136E3570" w14:textId="142CFDF2" w:rsidR="00B32BD3" w:rsidRPr="00196BC8" w:rsidRDefault="00196BC8" w:rsidP="00196BC8">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030897E7" w:rsidR="00B32BD3" w:rsidRDefault="00B32BD3" w:rsidP="00196BC8">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sidR="00196BC8">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706DE8B9" w:rsidR="00B32BD3" w:rsidRPr="006A2A26"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bookmarkEnd w:id="9"/>
      <w:bookmarkEnd w:id="10"/>
    </w:tbl>
    <w:p w14:paraId="11E28021" w14:textId="77777777" w:rsidR="00FF1D71" w:rsidRDefault="00FF1D71">
      <w:pPr>
        <w:rPr>
          <w:lang w:val="ru-RU"/>
        </w:rPr>
      </w:pPr>
    </w:p>
    <w:p w14:paraId="26B6903F" w14:textId="77777777" w:rsidR="001B551B" w:rsidRDefault="00815E26" w:rsidP="00196BC8">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38C196C3" w:rsidR="00CF4FB2" w:rsidRPr="00726695" w:rsidRDefault="00CF4FB2" w:rsidP="001B551B">
      <w:pPr>
        <w:spacing w:line="240" w:lineRule="auto"/>
        <w:jc w:val="center"/>
        <w:rPr>
          <w:rFonts w:ascii="Times New Roman" w:hAnsi="Times New Roman"/>
          <w:i/>
          <w:iCs/>
          <w:sz w:val="28"/>
          <w:szCs w:val="28"/>
          <w:lang w:val="ru-RU"/>
        </w:rPr>
      </w:pPr>
      <w:r w:rsidRPr="00726695">
        <w:rPr>
          <w:rFonts w:ascii="Times New Roman" w:hAnsi="Times New Roman"/>
          <w:i/>
          <w:iCs/>
          <w:sz w:val="28"/>
          <w:szCs w:val="28"/>
          <w:lang w:val="ru-RU"/>
        </w:rPr>
        <w:t xml:space="preserve">Примерные темы для </w:t>
      </w:r>
      <w:r w:rsidR="00726695">
        <w:rPr>
          <w:rFonts w:ascii="Times New Roman" w:hAnsi="Times New Roman"/>
          <w:i/>
          <w:iCs/>
          <w:sz w:val="28"/>
          <w:szCs w:val="28"/>
          <w:lang w:val="ru-RU"/>
        </w:rPr>
        <w:t>к</w:t>
      </w:r>
      <w:r w:rsidR="004033A8" w:rsidRPr="00726695">
        <w:rPr>
          <w:rFonts w:ascii="Times New Roman" w:hAnsi="Times New Roman"/>
          <w:i/>
          <w:iCs/>
          <w:sz w:val="28"/>
          <w:szCs w:val="28"/>
          <w:lang w:val="ru-RU"/>
        </w:rPr>
        <w:t>онтрольной работы</w:t>
      </w:r>
      <w:r w:rsidR="000B126B" w:rsidRPr="00726695">
        <w:rPr>
          <w:rFonts w:ascii="Times New Roman" w:hAnsi="Times New Roman"/>
          <w:i/>
          <w:iCs/>
          <w:sz w:val="28"/>
          <w:szCs w:val="28"/>
          <w:lang w:val="ru-RU"/>
        </w:rPr>
        <w:t>:</w:t>
      </w:r>
    </w:p>
    <w:p w14:paraId="389D6BE5" w14:textId="49ACDA0B" w:rsidR="00ED2EA9" w:rsidRPr="00ED2EA9" w:rsidRDefault="00ED2EA9" w:rsidP="00ED2EA9">
      <w:pPr>
        <w:spacing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w:t>
      </w:r>
      <w:r w:rsidRPr="00C25626">
        <w:rPr>
          <w:rFonts w:ascii="Times New Roman" w:hAnsi="Times New Roman"/>
          <w:iCs/>
          <w:sz w:val="28"/>
          <w:szCs w:val="28"/>
          <w:lang w:val="ru-RU"/>
        </w:rPr>
        <w:t xml:space="preserve">аналитический проект. Для этого можно использовать </w:t>
      </w:r>
      <w:proofErr w:type="spellStart"/>
      <w:r w:rsidRPr="00C25626">
        <w:rPr>
          <w:rFonts w:ascii="Times New Roman" w:hAnsi="Times New Roman"/>
          <w:iCs/>
          <w:sz w:val="28"/>
          <w:szCs w:val="28"/>
          <w:lang w:val="ru-RU"/>
        </w:rPr>
        <w:t>датасеты</w:t>
      </w:r>
      <w:proofErr w:type="spellEnd"/>
      <w:r w:rsidRPr="00C25626">
        <w:rPr>
          <w:rFonts w:ascii="Times New Roman" w:hAnsi="Times New Roman"/>
          <w:iCs/>
          <w:sz w:val="28"/>
          <w:szCs w:val="28"/>
          <w:lang w:val="ru-RU"/>
        </w:rPr>
        <w:t xml:space="preserve"> с </w:t>
      </w:r>
      <w:proofErr w:type="spellStart"/>
      <w:r w:rsidRPr="00C25626">
        <w:rPr>
          <w:rFonts w:ascii="Times New Roman" w:hAnsi="Times New Roman"/>
          <w:iCs/>
          <w:sz w:val="28"/>
          <w:szCs w:val="28"/>
          <w:lang w:val="ru-RU"/>
        </w:rPr>
        <w:t>Kaggle</w:t>
      </w:r>
      <w:proofErr w:type="spellEnd"/>
      <w:r w:rsidRPr="00C25626">
        <w:rPr>
          <w:rFonts w:ascii="Times New Roman" w:hAnsi="Times New Roman"/>
          <w:iCs/>
          <w:sz w:val="28"/>
          <w:szCs w:val="28"/>
          <w:lang w:val="ru-RU"/>
        </w:rPr>
        <w:t xml:space="preserve"> </w:t>
      </w:r>
      <w:hyperlink r:id="rId8" w:history="1">
        <w:r w:rsidR="00C25626" w:rsidRPr="009203FA">
          <w:rPr>
            <w:rStyle w:val="ae"/>
            <w:sz w:val="28"/>
            <w:szCs w:val="28"/>
          </w:rPr>
          <w:t>https</w:t>
        </w:r>
        <w:r w:rsidR="00C25626" w:rsidRPr="009203FA">
          <w:rPr>
            <w:rStyle w:val="ae"/>
            <w:sz w:val="28"/>
            <w:szCs w:val="28"/>
            <w:lang w:val="ru-RU"/>
          </w:rPr>
          <w:t>://</w:t>
        </w:r>
        <w:r w:rsidR="00C25626" w:rsidRPr="009203FA">
          <w:rPr>
            <w:rStyle w:val="ae"/>
            <w:sz w:val="28"/>
            <w:szCs w:val="28"/>
          </w:rPr>
          <w:t>www</w:t>
        </w:r>
        <w:r w:rsidR="00C25626" w:rsidRPr="009203FA">
          <w:rPr>
            <w:rStyle w:val="ae"/>
            <w:sz w:val="28"/>
            <w:szCs w:val="28"/>
            <w:lang w:val="ru-RU"/>
          </w:rPr>
          <w:t>.</w:t>
        </w:r>
        <w:proofErr w:type="spellStart"/>
        <w:r w:rsidR="00C25626" w:rsidRPr="009203FA">
          <w:rPr>
            <w:rStyle w:val="ae"/>
            <w:sz w:val="28"/>
            <w:szCs w:val="28"/>
          </w:rPr>
          <w:t>kaggle</w:t>
        </w:r>
        <w:proofErr w:type="spellEnd"/>
        <w:r w:rsidR="00C25626" w:rsidRPr="009203FA">
          <w:rPr>
            <w:rStyle w:val="ae"/>
            <w:sz w:val="28"/>
            <w:szCs w:val="28"/>
            <w:lang w:val="ru-RU"/>
          </w:rPr>
          <w:t>.</w:t>
        </w:r>
        <w:r w:rsidR="00C25626" w:rsidRPr="009203FA">
          <w:rPr>
            <w:rStyle w:val="ae"/>
            <w:sz w:val="28"/>
            <w:szCs w:val="28"/>
          </w:rPr>
          <w:t>com</w:t>
        </w:r>
        <w:r w:rsidR="00C25626" w:rsidRPr="009203FA">
          <w:rPr>
            <w:rStyle w:val="ae"/>
            <w:sz w:val="28"/>
            <w:szCs w:val="28"/>
            <w:lang w:val="ru-RU"/>
          </w:rPr>
          <w:t>/</w:t>
        </w:r>
        <w:r w:rsidR="00C25626" w:rsidRPr="009203FA">
          <w:rPr>
            <w:rStyle w:val="ae"/>
            <w:sz w:val="28"/>
            <w:szCs w:val="28"/>
          </w:rPr>
          <w:t>datasets</w:t>
        </w:r>
      </w:hyperlink>
    </w:p>
    <w:p w14:paraId="7F74EE4F" w14:textId="77777777" w:rsidR="00C25626" w:rsidRPr="006368B0" w:rsidRDefault="00C25626" w:rsidP="00726695">
      <w:pPr>
        <w:pStyle w:val="af6"/>
        <w:spacing w:before="120" w:after="120"/>
        <w:ind w:right="-567"/>
        <w:rPr>
          <w:rFonts w:hAnsi="Times New Roman" w:cs="Times New Roman"/>
          <w:i/>
          <w:color w:val="auto"/>
        </w:rPr>
      </w:pPr>
      <w:r w:rsidRPr="006368B0">
        <w:rPr>
          <w:rFonts w:hAnsi="Times New Roman" w:cs="Times New Roman"/>
          <w:i/>
          <w:color w:val="auto"/>
        </w:rPr>
        <w:t>Примерные задания для контрольной работы:</w:t>
      </w:r>
    </w:p>
    <w:p w14:paraId="43E74D80" w14:textId="187BAF0B" w:rsidR="00C25626" w:rsidRPr="00C25626" w:rsidRDefault="00C25626" w:rsidP="00C25626">
      <w:pPr>
        <w:pStyle w:val="a3"/>
        <w:numPr>
          <w:ilvl w:val="0"/>
          <w:numId w:val="17"/>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w:t>
      </w:r>
      <w:proofErr w:type="spellStart"/>
      <w:r w:rsidRPr="00C25626">
        <w:rPr>
          <w:rFonts w:ascii="Times New Roman" w:hAnsi="Times New Roman"/>
          <w:sz w:val="28"/>
          <w:lang w:val="ru-RU"/>
        </w:rPr>
        <w:t>скоринговой</w:t>
      </w:r>
      <w:proofErr w:type="spellEnd"/>
      <w:r w:rsidRPr="00C25626">
        <w:rPr>
          <w:rFonts w:ascii="Times New Roman" w:hAnsi="Times New Roman"/>
          <w:sz w:val="28"/>
          <w:lang w:val="ru-RU"/>
        </w:rPr>
        <w:t xml:space="preserve"> оценки заемщиков, произвести оценку качества классификации </w:t>
      </w:r>
      <w:proofErr w:type="spellStart"/>
      <w:r w:rsidRPr="00C25626">
        <w:rPr>
          <w:rFonts w:ascii="Times New Roman" w:hAnsi="Times New Roman"/>
          <w:sz w:val="28"/>
          <w:lang w:val="ru-RU"/>
        </w:rPr>
        <w:t>нейросетевыми</w:t>
      </w:r>
      <w:proofErr w:type="spellEnd"/>
      <w:r w:rsidRPr="00C25626">
        <w:rPr>
          <w:rFonts w:ascii="Times New Roman" w:hAnsi="Times New Roman"/>
          <w:sz w:val="28"/>
          <w:lang w:val="ru-RU"/>
        </w:rPr>
        <w:t xml:space="preserve"> алгоритмами и </w:t>
      </w:r>
      <w:r w:rsidRPr="00C25626">
        <w:rPr>
          <w:rFonts w:ascii="Times New Roman" w:hAnsi="Times New Roman"/>
          <w:sz w:val="28"/>
          <w:lang w:val="ru-RU"/>
        </w:rPr>
        <w:lastRenderedPageBreak/>
        <w:t>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1519BB33" w14:textId="3396E359" w:rsidR="00C25626" w:rsidRPr="00C25626" w:rsidRDefault="00C25626" w:rsidP="00726695">
      <w:pPr>
        <w:pStyle w:val="a3"/>
        <w:numPr>
          <w:ilvl w:val="0"/>
          <w:numId w:val="17"/>
        </w:numPr>
        <w:pBdr>
          <w:top w:val="nil"/>
          <w:left w:val="nil"/>
          <w:bottom w:val="nil"/>
          <w:right w:val="nil"/>
          <w:between w:val="nil"/>
          <w:bar w:val="nil"/>
        </w:pBdr>
        <w:spacing w:after="0" w:line="240"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сегментации клиентов произвести оценку качества кластеризации нейронной картой </w:t>
      </w:r>
      <w:proofErr w:type="spellStart"/>
      <w:r w:rsidRPr="00C25626">
        <w:rPr>
          <w:rFonts w:ascii="Times New Roman" w:hAnsi="Times New Roman"/>
          <w:sz w:val="28"/>
          <w:lang w:val="ru-RU"/>
        </w:rPr>
        <w:t>Кохонена</w:t>
      </w:r>
      <w:proofErr w:type="spellEnd"/>
      <w:r w:rsidRPr="00C25626">
        <w:rPr>
          <w:rFonts w:ascii="Times New Roman" w:hAnsi="Times New Roman"/>
          <w:sz w:val="28"/>
          <w:lang w:val="ru-RU"/>
        </w:rPr>
        <w:t xml:space="preserve"> и алгоритмом </w:t>
      </w:r>
      <w:r w:rsidRPr="006368B0">
        <w:rPr>
          <w:rFonts w:ascii="Times New Roman" w:hAnsi="Times New Roman"/>
          <w:sz w:val="28"/>
        </w:rPr>
        <w:t>k</w:t>
      </w:r>
      <w:r w:rsidRPr="00C25626">
        <w:rPr>
          <w:rFonts w:ascii="Times New Roman" w:hAnsi="Times New Roman"/>
          <w:sz w:val="28"/>
          <w:lang w:val="ru-RU"/>
        </w:rPr>
        <w:t>-</w:t>
      </w:r>
      <w:r w:rsidRPr="006368B0">
        <w:rPr>
          <w:rFonts w:ascii="Times New Roman" w:hAnsi="Times New Roman"/>
          <w:sz w:val="28"/>
        </w:rPr>
        <w:t>means</w:t>
      </w:r>
      <w:r w:rsidRPr="00C25626">
        <w:rPr>
          <w:rFonts w:ascii="Times New Roman" w:hAnsi="Times New Roman"/>
          <w:sz w:val="28"/>
          <w:lang w:val="ru-RU"/>
        </w:rPr>
        <w:t>.</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3527BC85" w14:textId="77777777" w:rsidR="00C25626" w:rsidRDefault="00C25626" w:rsidP="00726695">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Default="0078175F" w:rsidP="00726695">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726695">
      <w:pPr>
        <w:spacing w:after="0" w:line="240" w:lineRule="auto"/>
        <w:ind w:firstLine="709"/>
        <w:jc w:val="both"/>
        <w:rPr>
          <w:rFonts w:ascii="Times New Roman" w:hAnsi="Times New Roman"/>
          <w:bCs/>
          <w:sz w:val="28"/>
          <w:szCs w:val="28"/>
          <w:lang w:val="ru-RU"/>
        </w:rPr>
      </w:pPr>
    </w:p>
    <w:p w14:paraId="6A1AB221" w14:textId="77777777" w:rsidR="00815E26" w:rsidRDefault="00815E26" w:rsidP="00726695">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726695">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735835F" w14:textId="77777777" w:rsidR="00726695" w:rsidRDefault="00726695" w:rsidP="00726695">
      <w:pPr>
        <w:spacing w:after="0" w:line="240" w:lineRule="auto"/>
        <w:jc w:val="center"/>
        <w:rPr>
          <w:rFonts w:ascii="Times New Roman" w:hAnsi="Times New Roman"/>
          <w:b/>
          <w:bCs/>
          <w:i/>
          <w:sz w:val="28"/>
          <w:szCs w:val="28"/>
          <w:lang w:val="ru-RU"/>
        </w:rPr>
      </w:pPr>
    </w:p>
    <w:p w14:paraId="179EC9AB" w14:textId="53B80F73" w:rsidR="000F25F2" w:rsidRDefault="000F25F2" w:rsidP="00726695">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726695">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72"/>
        <w:gridCol w:w="2268"/>
        <w:gridCol w:w="3515"/>
      </w:tblGrid>
      <w:tr w:rsidR="00C31A86" w:rsidRPr="00C31A86" w14:paraId="0265685E" w14:textId="77777777" w:rsidTr="00726695">
        <w:tc>
          <w:tcPr>
            <w:tcW w:w="1951" w:type="dxa"/>
            <w:tcBorders>
              <w:bottom w:val="single" w:sz="4" w:space="0" w:color="auto"/>
            </w:tcBorders>
            <w:shd w:val="clear" w:color="auto" w:fill="auto"/>
            <w:vAlign w:val="center"/>
          </w:tcPr>
          <w:p w14:paraId="612C41A0"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Наименование компетенции</w:t>
            </w:r>
          </w:p>
        </w:tc>
        <w:tc>
          <w:tcPr>
            <w:tcW w:w="1872" w:type="dxa"/>
            <w:shd w:val="clear" w:color="auto" w:fill="auto"/>
            <w:vAlign w:val="center"/>
          </w:tcPr>
          <w:p w14:paraId="79DE916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Индикаторы </w:t>
            </w:r>
          </w:p>
          <w:p w14:paraId="6A7D2D67"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достижения</w:t>
            </w:r>
          </w:p>
          <w:p w14:paraId="5F43B48A"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 компетенции</w:t>
            </w:r>
          </w:p>
        </w:tc>
        <w:tc>
          <w:tcPr>
            <w:tcW w:w="2268" w:type="dxa"/>
            <w:shd w:val="clear" w:color="auto" w:fill="auto"/>
            <w:vAlign w:val="center"/>
          </w:tcPr>
          <w:p w14:paraId="4371F01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tcPr>
          <w:p w14:paraId="05149A05"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C31A86" w:rsidRPr="004D63BE" w14:paraId="65EEED7C" w14:textId="77777777" w:rsidTr="00726695">
        <w:tc>
          <w:tcPr>
            <w:tcW w:w="1951" w:type="dxa"/>
            <w:vMerge w:val="restart"/>
            <w:shd w:val="clear" w:color="auto" w:fill="auto"/>
          </w:tcPr>
          <w:p w14:paraId="07619A9F" w14:textId="6146E723" w:rsidR="00103C64" w:rsidRPr="00C31A86" w:rsidRDefault="00103C64" w:rsidP="00726695">
            <w:pPr>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ПКН-</w:t>
            </w:r>
            <w:r w:rsidR="003D0890" w:rsidRPr="00C31A86">
              <w:rPr>
                <w:rFonts w:ascii="Times New Roman" w:hAnsi="Times New Roman" w:cs="Calibri"/>
                <w:b/>
                <w:sz w:val="24"/>
                <w:szCs w:val="24"/>
                <w:lang w:val="ru-RU"/>
              </w:rPr>
              <w:t>3</w:t>
            </w:r>
          </w:p>
          <w:p w14:paraId="46756948" w14:textId="3A8A7196" w:rsidR="00103C64" w:rsidRPr="00C31A86" w:rsidRDefault="003D0890" w:rsidP="00726695">
            <w:pPr>
              <w:spacing w:after="0" w:line="240" w:lineRule="auto"/>
              <w:jc w:val="both"/>
              <w:rPr>
                <w:rFonts w:ascii="Times New Roman" w:hAnsi="Times New Roman"/>
                <w:sz w:val="24"/>
                <w:szCs w:val="24"/>
                <w:lang w:val="ru-RU"/>
              </w:rPr>
            </w:pPr>
            <w:r w:rsidRPr="00C31A86">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872" w:type="dxa"/>
            <w:shd w:val="clear" w:color="auto" w:fill="auto"/>
          </w:tcPr>
          <w:p w14:paraId="4AF1C857" w14:textId="3D8ED30C" w:rsidR="00103C64" w:rsidRPr="00C31A86" w:rsidRDefault="003D0890" w:rsidP="00726695">
            <w:pPr>
              <w:pStyle w:val="Default"/>
              <w:jc w:val="both"/>
              <w:rPr>
                <w:color w:val="auto"/>
              </w:rPr>
            </w:pPr>
            <w:r w:rsidRPr="00C31A86">
              <w:rPr>
                <w:color w:val="auto"/>
              </w:rPr>
              <w:t>1. Применять аналитические системы работы с данными</w:t>
            </w:r>
          </w:p>
        </w:tc>
        <w:tc>
          <w:tcPr>
            <w:tcW w:w="2268" w:type="dxa"/>
            <w:shd w:val="clear" w:color="auto" w:fill="auto"/>
          </w:tcPr>
          <w:p w14:paraId="035E1AF3"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4C3C8C02"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современные приемы использования аналитических системы для работы с данными</w:t>
            </w:r>
          </w:p>
          <w:p w14:paraId="49D3F74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3C139E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20CB901A" w14:textId="06D6283C" w:rsidR="00103C64"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использования современные аналитические системы для работы с данными</w:t>
            </w:r>
          </w:p>
        </w:tc>
        <w:tc>
          <w:tcPr>
            <w:tcW w:w="3515" w:type="dxa"/>
          </w:tcPr>
          <w:p w14:paraId="6FBB6B3D"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1</w:t>
            </w:r>
          </w:p>
          <w:p w14:paraId="040DE851" w14:textId="338B2A86" w:rsidR="00ED2EA9" w:rsidRPr="00ED2EA9" w:rsidRDefault="00ED2EA9" w:rsidP="00ED2EA9">
            <w:pPr>
              <w:spacing w:after="0" w:line="240" w:lineRule="auto"/>
              <w:jc w:val="both"/>
              <w:rPr>
                <w:rFonts w:ascii="Times New Roman" w:eastAsia="Calibri" w:hAnsi="Times New Roman"/>
                <w:sz w:val="24"/>
                <w:szCs w:val="24"/>
                <w:lang w:val="ru-RU" w:eastAsia="ru-RU"/>
              </w:rPr>
            </w:pPr>
            <w:r w:rsidRPr="00ED2EA9">
              <w:rPr>
                <w:rFonts w:ascii="Times New Roman" w:eastAsia="Calibri" w:hAnsi="Times New Roman"/>
                <w:sz w:val="24"/>
                <w:szCs w:val="24"/>
                <w:lang w:val="ru-RU" w:eastAsia="ru-RU"/>
              </w:rPr>
              <w:t xml:space="preserve">Осуществите проектирование </w:t>
            </w:r>
            <w:proofErr w:type="spellStart"/>
            <w:r w:rsidRPr="00ED2EA9">
              <w:rPr>
                <w:rFonts w:ascii="Times New Roman" w:eastAsia="Calibri" w:hAnsi="Times New Roman"/>
                <w:sz w:val="24"/>
                <w:szCs w:val="24"/>
                <w:lang w:val="ru-RU" w:eastAsia="ru-RU"/>
              </w:rPr>
              <w:t>дашбордов</w:t>
            </w:r>
            <w:proofErr w:type="spellEnd"/>
            <w:r w:rsidRPr="00ED2EA9">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w:t>
            </w:r>
            <w:r w:rsidR="002044C3">
              <w:rPr>
                <w:rFonts w:ascii="Times New Roman" w:eastAsia="Calibri" w:hAnsi="Times New Roman"/>
                <w:sz w:val="24"/>
                <w:szCs w:val="24"/>
                <w:lang w:val="ru-RU" w:eastAsia="ru-RU"/>
              </w:rPr>
              <w:t>, используя</w:t>
            </w:r>
            <w:r w:rsidR="00C25626">
              <w:rPr>
                <w:rFonts w:ascii="Times New Roman" w:eastAsia="Calibri" w:hAnsi="Times New Roman"/>
                <w:sz w:val="24"/>
                <w:szCs w:val="24"/>
                <w:lang w:val="ru-RU" w:eastAsia="ru-RU"/>
              </w:rPr>
              <w:t xml:space="preserve"> платформы науки о данных и платформы бизнес-аналитики</w:t>
            </w:r>
            <w:r w:rsidRPr="00ED2EA9">
              <w:rPr>
                <w:rFonts w:ascii="Times New Roman" w:eastAsia="Calibri" w:hAnsi="Times New Roman"/>
                <w:sz w:val="24"/>
                <w:szCs w:val="24"/>
                <w:lang w:val="ru-RU" w:eastAsia="ru-RU"/>
              </w:rPr>
              <w:t>.</w:t>
            </w:r>
          </w:p>
          <w:p w14:paraId="2496274C"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2</w:t>
            </w:r>
          </w:p>
          <w:p w14:paraId="652C0CAB" w14:textId="52A7E0EE" w:rsidR="003D0890" w:rsidRPr="00ED2EA9" w:rsidRDefault="00ED2EA9" w:rsidP="00ED2EA9">
            <w:pPr>
              <w:spacing w:after="0" w:line="240" w:lineRule="auto"/>
              <w:jc w:val="both"/>
              <w:rPr>
                <w:rFonts w:ascii="Times New Roman" w:hAnsi="Times New Roman"/>
                <w:color w:val="000000"/>
                <w:sz w:val="24"/>
                <w:szCs w:val="24"/>
                <w:lang w:val="ru-RU" w:eastAsia="ru-RU"/>
              </w:rPr>
            </w:pPr>
            <w:r w:rsidRPr="00ED2EA9">
              <w:rPr>
                <w:rFonts w:ascii="Times New Roman" w:hAnsi="Times New Roman"/>
                <w:color w:val="000000"/>
                <w:sz w:val="24"/>
                <w:szCs w:val="24"/>
                <w:lang w:val="ru-RU" w:eastAsia="ru-RU"/>
              </w:rPr>
              <w:t xml:space="preserve">Используя </w:t>
            </w:r>
            <w:r w:rsidR="00C25626">
              <w:rPr>
                <w:rFonts w:ascii="Times New Roman" w:hAnsi="Times New Roman"/>
                <w:color w:val="000000"/>
                <w:sz w:val="24"/>
                <w:szCs w:val="24"/>
                <w:lang w:val="ru-RU" w:eastAsia="ru-RU"/>
              </w:rPr>
              <w:t xml:space="preserve">аналитические </w:t>
            </w:r>
            <w:r w:rsidR="00C25626" w:rsidRPr="00C25626">
              <w:rPr>
                <w:rFonts w:ascii="Times New Roman" w:hAnsi="Times New Roman"/>
                <w:color w:val="000000"/>
                <w:sz w:val="24"/>
                <w:szCs w:val="24"/>
                <w:lang w:val="ru-RU" w:eastAsia="ru-RU"/>
              </w:rPr>
              <w:t xml:space="preserve">платформы </w:t>
            </w:r>
            <w:r w:rsidR="00C25626">
              <w:rPr>
                <w:rFonts w:ascii="Times New Roman" w:hAnsi="Times New Roman"/>
                <w:color w:val="000000"/>
                <w:sz w:val="24"/>
                <w:szCs w:val="24"/>
                <w:lang w:val="ru-RU" w:eastAsia="ru-RU"/>
              </w:rPr>
              <w:t xml:space="preserve">выполните </w:t>
            </w:r>
            <w:r w:rsidRPr="00ED2EA9">
              <w:rPr>
                <w:rFonts w:ascii="Times New Roman" w:hAnsi="Times New Roman"/>
                <w:color w:val="000000"/>
                <w:sz w:val="24"/>
                <w:szCs w:val="24"/>
                <w:lang w:val="ru-RU" w:eastAsia="ru-RU"/>
              </w:rPr>
              <w:t>прогнозирование временных рядов финансовых показателей,</w:t>
            </w:r>
            <w:r w:rsidR="00C25626">
              <w:rPr>
                <w:rFonts w:ascii="Times New Roman" w:hAnsi="Times New Roman"/>
                <w:color w:val="000000"/>
                <w:sz w:val="24"/>
                <w:szCs w:val="24"/>
                <w:lang w:val="ru-RU" w:eastAsia="ru-RU"/>
              </w:rPr>
              <w:t xml:space="preserve"> визуализировать полученные результаты,</w:t>
            </w:r>
            <w:r w:rsidRPr="00ED2EA9">
              <w:rPr>
                <w:rFonts w:ascii="Times New Roman" w:hAnsi="Times New Roman"/>
                <w:color w:val="000000"/>
                <w:sz w:val="24"/>
                <w:szCs w:val="24"/>
                <w:lang w:val="ru-RU" w:eastAsia="ru-RU"/>
              </w:rPr>
              <w:t xml:space="preserve"> проведите интерпретацию полученных результатов.</w:t>
            </w:r>
          </w:p>
        </w:tc>
      </w:tr>
      <w:tr w:rsidR="005C6E9A" w:rsidRPr="004D63BE" w14:paraId="793E0992" w14:textId="77777777" w:rsidTr="00726695">
        <w:tc>
          <w:tcPr>
            <w:tcW w:w="1951" w:type="dxa"/>
            <w:vMerge/>
            <w:shd w:val="clear" w:color="auto" w:fill="auto"/>
          </w:tcPr>
          <w:p w14:paraId="2ABA484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shd w:val="clear" w:color="auto" w:fill="auto"/>
          </w:tcPr>
          <w:p w14:paraId="4773E16D" w14:textId="3E830FF8" w:rsidR="005C6E9A" w:rsidRPr="00C31A86" w:rsidRDefault="005C6E9A" w:rsidP="005C6E9A">
            <w:pPr>
              <w:pStyle w:val="Default"/>
              <w:jc w:val="both"/>
              <w:rPr>
                <w:color w:val="auto"/>
              </w:rPr>
            </w:pPr>
            <w:r w:rsidRPr="00C31A86">
              <w:rPr>
                <w:color w:val="auto"/>
              </w:rPr>
              <w:t>2. проводить анализ рынка аналитических систем работы с данными</w:t>
            </w:r>
          </w:p>
        </w:tc>
        <w:tc>
          <w:tcPr>
            <w:tcW w:w="2268" w:type="dxa"/>
            <w:shd w:val="clear" w:color="auto" w:fill="auto"/>
          </w:tcPr>
          <w:p w14:paraId="556EE2B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 xml:space="preserve">Знать: </w:t>
            </w:r>
          </w:p>
          <w:p w14:paraId="19FBBBEE"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теоретические основы анализа рынка аналитических систем работы с данными</w:t>
            </w:r>
          </w:p>
          <w:p w14:paraId="69655733"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439BE252" w14:textId="6FCF3324"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r w:rsidRPr="00C31A86">
              <w:rPr>
                <w:rFonts w:ascii="Times New Roman" w:hAnsi="Times New Roman" w:cs="Calibri"/>
                <w:sz w:val="24"/>
                <w:szCs w:val="24"/>
                <w:lang w:val="ru-RU"/>
              </w:rPr>
              <w:t xml:space="preserve"> анализировать рынок аналитических систем для работы с данными</w:t>
            </w:r>
          </w:p>
        </w:tc>
        <w:tc>
          <w:tcPr>
            <w:tcW w:w="3515" w:type="dxa"/>
            <w:shd w:val="clear" w:color="auto" w:fill="auto"/>
          </w:tcPr>
          <w:p w14:paraId="6C7DB80D"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1</w:t>
            </w:r>
          </w:p>
          <w:p w14:paraId="2E0AC130" w14:textId="77777777" w:rsidR="005C6E9A" w:rsidRPr="006368B0" w:rsidRDefault="005C6E9A" w:rsidP="005C6E9A">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p w14:paraId="6DA208A8"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2</w:t>
            </w:r>
          </w:p>
          <w:p w14:paraId="4E4647D1" w14:textId="190F6935" w:rsidR="005C6E9A" w:rsidRPr="005C6E9A" w:rsidRDefault="005C6E9A" w:rsidP="005C6E9A">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Проведите анализ текущего состояния мирового рынка BI-систем (</w:t>
            </w:r>
            <w:proofErr w:type="spellStart"/>
            <w:r w:rsidRPr="006368B0">
              <w:rPr>
                <w:rStyle w:val="FontStyle12"/>
                <w:rFonts w:eastAsia="Calibri"/>
                <w:sz w:val="24"/>
                <w:szCs w:val="24"/>
              </w:rPr>
              <w:t>Business</w:t>
            </w:r>
            <w:proofErr w:type="spellEnd"/>
            <w:r w:rsidRPr="006368B0">
              <w:rPr>
                <w:rStyle w:val="FontStyle12"/>
                <w:rFonts w:eastAsia="Calibri"/>
                <w:sz w:val="24"/>
                <w:szCs w:val="24"/>
              </w:rPr>
              <w:t xml:space="preserve"> </w:t>
            </w:r>
            <w:proofErr w:type="spellStart"/>
            <w:r w:rsidRPr="006368B0">
              <w:rPr>
                <w:rStyle w:val="FontStyle12"/>
                <w:rFonts w:eastAsia="Calibri"/>
                <w:sz w:val="24"/>
                <w:szCs w:val="24"/>
              </w:rPr>
              <w:t>Intelligence</w:t>
            </w:r>
            <w:proofErr w:type="spellEnd"/>
            <w:r w:rsidRPr="006368B0">
              <w:rPr>
                <w:rStyle w:val="FontStyle12"/>
                <w:rFonts w:eastAsia="Calibri"/>
                <w:sz w:val="24"/>
                <w:szCs w:val="24"/>
              </w:rPr>
              <w:t>)</w:t>
            </w:r>
            <w:r w:rsidR="00C25626">
              <w:rPr>
                <w:rStyle w:val="FontStyle12"/>
                <w:rFonts w:eastAsia="Calibri"/>
                <w:sz w:val="24"/>
                <w:szCs w:val="24"/>
              </w:rPr>
              <w:t xml:space="preserve"> и платформ науки о данных и машинного обучения</w:t>
            </w:r>
            <w:r w:rsidRPr="006368B0">
              <w:rPr>
                <w:rStyle w:val="FontStyle12"/>
                <w:rFonts w:eastAsia="Calibri"/>
                <w:sz w:val="24"/>
                <w:szCs w:val="24"/>
              </w:rPr>
              <w:t xml:space="preserve">.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tc>
      </w:tr>
      <w:tr w:rsidR="005C6E9A" w:rsidRPr="004D63BE" w14:paraId="778511DE" w14:textId="77777777" w:rsidTr="00726695">
        <w:tc>
          <w:tcPr>
            <w:tcW w:w="1951" w:type="dxa"/>
            <w:vMerge/>
            <w:tcBorders>
              <w:bottom w:val="single" w:sz="4" w:space="0" w:color="auto"/>
            </w:tcBorders>
            <w:shd w:val="clear" w:color="auto" w:fill="auto"/>
          </w:tcPr>
          <w:p w14:paraId="19B94241"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tcBorders>
              <w:bottom w:val="single" w:sz="4" w:space="0" w:color="auto"/>
            </w:tcBorders>
            <w:shd w:val="clear" w:color="auto" w:fill="auto"/>
          </w:tcPr>
          <w:p w14:paraId="732F7F64" w14:textId="0C826CC8" w:rsidR="005C6E9A" w:rsidRPr="00C31A86" w:rsidRDefault="005C6E9A" w:rsidP="005C6E9A">
            <w:pPr>
              <w:pStyle w:val="Default"/>
              <w:jc w:val="both"/>
              <w:rPr>
                <w:color w:val="auto"/>
              </w:rPr>
            </w:pPr>
            <w:r w:rsidRPr="00C31A86">
              <w:rPr>
                <w:color w:val="auto"/>
              </w:rPr>
              <w:t>3. Консультирует по вопросам применения аналитических систем работы с данными</w:t>
            </w:r>
          </w:p>
        </w:tc>
        <w:tc>
          <w:tcPr>
            <w:tcW w:w="2268" w:type="dxa"/>
            <w:tcBorders>
              <w:bottom w:val="single" w:sz="4" w:space="0" w:color="auto"/>
            </w:tcBorders>
            <w:shd w:val="clear" w:color="auto" w:fill="auto"/>
          </w:tcPr>
          <w:p w14:paraId="79F601B7"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DACC748" w14:textId="77777777"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специфические особенности функционала аналитических систем работы с данными</w:t>
            </w:r>
          </w:p>
          <w:p w14:paraId="18661476"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F2BBDB9"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00371FFC" w14:textId="6C1A274A"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настраивает аналитические системы в соответствие с требованиями бизнес-заказчика</w:t>
            </w:r>
          </w:p>
        </w:tc>
        <w:tc>
          <w:tcPr>
            <w:tcW w:w="3515" w:type="dxa"/>
            <w:tcBorders>
              <w:bottom w:val="single" w:sz="4" w:space="0" w:color="auto"/>
            </w:tcBorders>
          </w:tcPr>
          <w:p w14:paraId="4E184253"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1</w:t>
            </w:r>
          </w:p>
          <w:p w14:paraId="13B542F2" w14:textId="58E23024"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 xml:space="preserve">Для выбранного предприятия определите области, в которых могут быть использованы </w:t>
            </w:r>
            <w:r>
              <w:rPr>
                <w:rFonts w:ascii="Times New Roman" w:hAnsi="Times New Roman"/>
                <w:bCs/>
                <w:sz w:val="24"/>
                <w:szCs w:val="24"/>
                <w:lang w:val="ru-RU"/>
              </w:rPr>
              <w:t>аналитические системы</w:t>
            </w:r>
            <w:r w:rsidRPr="005C6E9A">
              <w:rPr>
                <w:rFonts w:ascii="Times New Roman" w:hAnsi="Times New Roman"/>
                <w:bCs/>
                <w:sz w:val="24"/>
                <w:szCs w:val="24"/>
                <w:lang w:val="ru-RU"/>
              </w:rPr>
              <w:t xml:space="preserve">. Укажите возможные направления их внедрения и эффект от их использования. </w:t>
            </w:r>
          </w:p>
          <w:p w14:paraId="2BD5FAC2"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2</w:t>
            </w:r>
          </w:p>
          <w:p w14:paraId="5DD2B560" w14:textId="50C78D83" w:rsidR="005C6E9A" w:rsidRPr="00C31A86" w:rsidRDefault="005C6E9A" w:rsidP="005C6E9A">
            <w:pPr>
              <w:tabs>
                <w:tab w:val="left" w:pos="540"/>
              </w:tabs>
              <w:spacing w:after="0" w:line="240" w:lineRule="auto"/>
              <w:rPr>
                <w:rFonts w:ascii="Times New Roman" w:hAnsi="Times New Roman"/>
                <w:b/>
                <w:sz w:val="24"/>
                <w:szCs w:val="24"/>
                <w:lang w:val="ru-RU"/>
              </w:rPr>
            </w:pPr>
            <w:r w:rsidRPr="005C6E9A">
              <w:rPr>
                <w:rFonts w:ascii="Times New Roman" w:hAnsi="Times New Roman"/>
                <w:bCs/>
                <w:sz w:val="24"/>
                <w:szCs w:val="24"/>
                <w:lang w:val="ru-RU"/>
              </w:rPr>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w:t>
            </w:r>
            <w:r>
              <w:rPr>
                <w:rFonts w:ascii="Times New Roman" w:hAnsi="Times New Roman"/>
                <w:bCs/>
                <w:sz w:val="24"/>
                <w:szCs w:val="24"/>
                <w:lang w:val="ru-RU"/>
              </w:rPr>
              <w:t>интерактивных</w:t>
            </w:r>
            <w:r w:rsidRPr="005C6E9A">
              <w:rPr>
                <w:rFonts w:ascii="Times New Roman" w:hAnsi="Times New Roman"/>
                <w:bCs/>
                <w:sz w:val="24"/>
                <w:szCs w:val="24"/>
                <w:lang w:val="ru-RU"/>
              </w:rPr>
              <w:t xml:space="preserve"> панелей в соответствии со сценариями анализа, специальными требованиями заказчика (корпоративный дизайн, </w:t>
            </w:r>
            <w:proofErr w:type="spellStart"/>
            <w:r w:rsidRPr="005C6E9A">
              <w:rPr>
                <w:rFonts w:ascii="Times New Roman" w:hAnsi="Times New Roman"/>
                <w:bCs/>
                <w:sz w:val="24"/>
                <w:szCs w:val="24"/>
                <w:lang w:val="ru-RU"/>
              </w:rPr>
              <w:t>brandbook</w:t>
            </w:r>
            <w:proofErr w:type="spellEnd"/>
            <w:r w:rsidRPr="005C6E9A">
              <w:rPr>
                <w:rFonts w:ascii="Times New Roman" w:hAnsi="Times New Roman"/>
                <w:bCs/>
                <w:sz w:val="24"/>
                <w:szCs w:val="24"/>
                <w:lang w:val="ru-RU"/>
              </w:rPr>
              <w:t>), визуальными возможностями выбранной аналит</w:t>
            </w:r>
            <w:r w:rsidR="005E6B65">
              <w:rPr>
                <w:rFonts w:ascii="Times New Roman" w:hAnsi="Times New Roman"/>
                <w:bCs/>
                <w:sz w:val="24"/>
                <w:szCs w:val="24"/>
                <w:lang w:val="ru-RU"/>
              </w:rPr>
              <w:t>ической</w:t>
            </w:r>
            <w:r>
              <w:rPr>
                <w:rFonts w:ascii="Times New Roman" w:hAnsi="Times New Roman"/>
                <w:bCs/>
                <w:sz w:val="24"/>
                <w:szCs w:val="24"/>
                <w:lang w:val="ru-RU"/>
              </w:rPr>
              <w:t xml:space="preserve"> систем</w:t>
            </w:r>
            <w:r w:rsidR="005E6B65">
              <w:rPr>
                <w:rFonts w:ascii="Times New Roman" w:hAnsi="Times New Roman"/>
                <w:bCs/>
                <w:sz w:val="24"/>
                <w:szCs w:val="24"/>
                <w:lang w:val="ru-RU"/>
              </w:rPr>
              <w:t>ы</w:t>
            </w:r>
            <w:r w:rsidRPr="005C6E9A">
              <w:rPr>
                <w:rFonts w:ascii="Times New Roman" w:hAnsi="Times New Roman"/>
                <w:bCs/>
                <w:sz w:val="24"/>
                <w:szCs w:val="24"/>
                <w:lang w:val="ru-RU"/>
              </w:rPr>
              <w:t>.</w:t>
            </w:r>
          </w:p>
        </w:tc>
      </w:tr>
      <w:tr w:rsidR="005C6E9A" w:rsidRPr="004D63BE" w14:paraId="39C3F1C9" w14:textId="77777777" w:rsidTr="00726695">
        <w:tc>
          <w:tcPr>
            <w:tcW w:w="1951" w:type="dxa"/>
            <w:shd w:val="clear" w:color="auto" w:fill="auto"/>
          </w:tcPr>
          <w:p w14:paraId="5CB12AB4" w14:textId="13C02232" w:rsidR="005C6E9A" w:rsidRPr="00C31A86" w:rsidRDefault="005C6E9A" w:rsidP="005C6E9A">
            <w:pPr>
              <w:spacing w:after="0" w:line="240" w:lineRule="auto"/>
              <w:rPr>
                <w:rFonts w:ascii="Times New Roman" w:hAnsi="Times New Roman" w:cs="Calibri"/>
                <w:b/>
                <w:sz w:val="24"/>
                <w:szCs w:val="24"/>
                <w:lang w:val="ru-RU"/>
              </w:rPr>
            </w:pPr>
            <w:r w:rsidRPr="00C31A86">
              <w:rPr>
                <w:rFonts w:ascii="Times New Roman" w:hAnsi="Times New Roman" w:cs="Calibri"/>
                <w:b/>
                <w:sz w:val="24"/>
                <w:szCs w:val="24"/>
                <w:lang w:val="ru-RU"/>
              </w:rPr>
              <w:lastRenderedPageBreak/>
              <w:t>ПКП-3</w:t>
            </w:r>
          </w:p>
          <w:p w14:paraId="2AEC5649" w14:textId="1BB728ED" w:rsidR="005C6E9A" w:rsidRPr="00C31A86" w:rsidRDefault="005C6E9A" w:rsidP="005C6E9A">
            <w:pPr>
              <w:spacing w:after="0" w:line="240" w:lineRule="auto"/>
              <w:rPr>
                <w:rFonts w:ascii="Times New Roman" w:hAnsi="Times New Roman" w:cs="Calibri"/>
                <w:bCs/>
                <w:sz w:val="24"/>
                <w:szCs w:val="24"/>
                <w:lang w:val="ru-RU"/>
              </w:rPr>
            </w:pPr>
            <w:r w:rsidRPr="00C31A86">
              <w:rPr>
                <w:rFonts w:ascii="Times New Roman" w:hAnsi="Times New Roman" w:cs="Calibri"/>
                <w:bCs/>
                <w:sz w:val="24"/>
                <w:szCs w:val="24"/>
                <w:lang w:val="ru-RU"/>
              </w:rPr>
              <w:t>Способность предлагать различные варианты инфраструктурных решений для поддержки ИТ/ИС</w:t>
            </w:r>
          </w:p>
          <w:p w14:paraId="797D5395" w14:textId="77777777" w:rsidR="000D01EA" w:rsidRPr="00C31A86" w:rsidRDefault="000D01EA" w:rsidP="000D01EA">
            <w:pPr>
              <w:spacing w:after="0" w:line="240" w:lineRule="auto"/>
              <w:rPr>
                <w:rFonts w:ascii="Times New Roman" w:hAnsi="Times New Roman" w:cs="Calibri"/>
                <w:bCs/>
                <w:sz w:val="24"/>
                <w:szCs w:val="24"/>
                <w:lang w:val="ru-RU"/>
              </w:rPr>
            </w:pPr>
            <w:r w:rsidRPr="00DA645A">
              <w:rPr>
                <w:rFonts w:ascii="Times New Roman" w:hAnsi="Times New Roman"/>
                <w:i/>
                <w:color w:val="000000"/>
                <w:sz w:val="24"/>
                <w:szCs w:val="24"/>
                <w:lang w:val="ru-RU"/>
              </w:rPr>
              <w:t>Профиль «ИТ-менеджмент в бизнесе»</w:t>
            </w:r>
          </w:p>
          <w:p w14:paraId="2E9C4B5B" w14:textId="218093C2" w:rsidR="005C6E9A" w:rsidRPr="00C31A86" w:rsidRDefault="005C6E9A" w:rsidP="000D01EA">
            <w:pPr>
              <w:spacing w:after="0" w:line="240" w:lineRule="auto"/>
              <w:jc w:val="both"/>
              <w:rPr>
                <w:rFonts w:ascii="Times New Roman" w:hAnsi="Times New Roman" w:cs="Calibri"/>
                <w:b/>
                <w:sz w:val="24"/>
                <w:szCs w:val="24"/>
                <w:lang w:val="ru-RU"/>
              </w:rPr>
            </w:pPr>
          </w:p>
        </w:tc>
        <w:tc>
          <w:tcPr>
            <w:tcW w:w="1872" w:type="dxa"/>
            <w:shd w:val="clear" w:color="auto" w:fill="auto"/>
          </w:tcPr>
          <w:p w14:paraId="3D03AE1C" w14:textId="4E7D6E1E" w:rsidR="005C6E9A" w:rsidRPr="00C31A86" w:rsidRDefault="005C6E9A" w:rsidP="000D01EA">
            <w:pPr>
              <w:pStyle w:val="Default"/>
              <w:rPr>
                <w:color w:val="auto"/>
              </w:rPr>
            </w:pPr>
            <w:r w:rsidRPr="00C31A86">
              <w:rPr>
                <w:color w:val="auto"/>
              </w:rPr>
              <w:t>1. Анализирует текущий уровень инфраструктурных решений</w:t>
            </w:r>
          </w:p>
        </w:tc>
        <w:tc>
          <w:tcPr>
            <w:tcW w:w="2268" w:type="dxa"/>
            <w:shd w:val="clear" w:color="auto" w:fill="auto"/>
          </w:tcPr>
          <w:p w14:paraId="3A48A04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0F3A11A0" w14:textId="6C830AAE"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C31A86">
              <w:rPr>
                <w:rFonts w:ascii="Times New Roman" w:hAnsi="Times New Roman" w:cs="Calibri"/>
                <w:sz w:val="24"/>
                <w:szCs w:val="24"/>
                <w:lang w:val="ru-RU"/>
              </w:rPr>
              <w:t>овременное состояние ИТ инфраструктурные организации.</w:t>
            </w:r>
          </w:p>
          <w:p w14:paraId="41C2D954"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B1839D0"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1B6ED9A6" w14:textId="5A896283"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а</w:t>
            </w:r>
            <w:r w:rsidRPr="00C31A86">
              <w:rPr>
                <w:rFonts w:ascii="Times New Roman" w:hAnsi="Times New Roman" w:cs="Calibri"/>
                <w:sz w:val="24"/>
                <w:szCs w:val="24"/>
                <w:lang w:val="ru-RU"/>
              </w:rPr>
              <w:t>нализировать текущий</w:t>
            </w:r>
          </w:p>
          <w:p w14:paraId="06A07D2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уровень инфраструктурных</w:t>
            </w:r>
          </w:p>
          <w:p w14:paraId="513B5006" w14:textId="55EE6F2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sz w:val="24"/>
                <w:szCs w:val="24"/>
                <w:lang w:val="ru-RU"/>
              </w:rPr>
              <w:t>решений организации.</w:t>
            </w:r>
          </w:p>
        </w:tc>
        <w:tc>
          <w:tcPr>
            <w:tcW w:w="3515" w:type="dxa"/>
          </w:tcPr>
          <w:p w14:paraId="696B00B4" w14:textId="77777777" w:rsidR="00C531CE" w:rsidRPr="00C531CE" w:rsidRDefault="00C531CE" w:rsidP="00C531CE">
            <w:pPr>
              <w:spacing w:after="0" w:line="240" w:lineRule="auto"/>
              <w:jc w:val="both"/>
              <w:rPr>
                <w:rFonts w:ascii="Times New Roman" w:eastAsia="Calibri" w:hAnsi="Times New Roman"/>
                <w:b/>
                <w:bCs/>
                <w:sz w:val="24"/>
                <w:szCs w:val="24"/>
                <w:lang w:val="ru-RU" w:eastAsia="ru-RU"/>
              </w:rPr>
            </w:pPr>
            <w:r w:rsidRPr="00C531CE">
              <w:rPr>
                <w:rFonts w:ascii="Times New Roman" w:eastAsia="Calibri" w:hAnsi="Times New Roman"/>
                <w:b/>
                <w:bCs/>
                <w:sz w:val="24"/>
                <w:szCs w:val="24"/>
                <w:lang w:val="ru-RU" w:eastAsia="ru-RU"/>
              </w:rPr>
              <w:t>Задание 1</w:t>
            </w:r>
          </w:p>
          <w:p w14:paraId="4906FB2B" w14:textId="503503FB" w:rsidR="00C531CE" w:rsidRPr="00C531CE" w:rsidRDefault="00C531CE" w:rsidP="00C531CE">
            <w:pPr>
              <w:spacing w:after="0" w:line="240" w:lineRule="auto"/>
              <w:jc w:val="both"/>
              <w:rPr>
                <w:rFonts w:ascii="Times New Roman" w:eastAsia="Calibri" w:hAnsi="Times New Roman"/>
                <w:sz w:val="24"/>
                <w:szCs w:val="24"/>
                <w:lang w:val="ru-RU" w:eastAsia="ru-RU"/>
              </w:rPr>
            </w:pPr>
            <w:r w:rsidRPr="00C531CE">
              <w:rPr>
                <w:rFonts w:ascii="Times New Roman" w:eastAsia="Calibri" w:hAnsi="Times New Roman"/>
                <w:sz w:val="24"/>
                <w:szCs w:val="24"/>
                <w:lang w:val="ru-RU" w:eastAsia="ru-RU"/>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p w14:paraId="2BDE6B2D" w14:textId="77777777" w:rsidR="00C531CE" w:rsidRPr="000D01EA" w:rsidRDefault="00C531CE" w:rsidP="00C531CE">
            <w:pPr>
              <w:spacing w:after="0" w:line="240" w:lineRule="auto"/>
              <w:jc w:val="both"/>
              <w:rPr>
                <w:rFonts w:ascii="Times New Roman" w:eastAsia="Calibri" w:hAnsi="Times New Roman"/>
                <w:b/>
                <w:bCs/>
                <w:sz w:val="24"/>
                <w:szCs w:val="24"/>
                <w:lang w:val="ru-RU" w:eastAsia="ru-RU"/>
              </w:rPr>
            </w:pPr>
            <w:r w:rsidRPr="000D01EA">
              <w:rPr>
                <w:rFonts w:ascii="Times New Roman" w:eastAsia="Calibri" w:hAnsi="Times New Roman"/>
                <w:b/>
                <w:bCs/>
                <w:sz w:val="24"/>
                <w:szCs w:val="24"/>
                <w:lang w:val="ru-RU" w:eastAsia="ru-RU"/>
              </w:rPr>
              <w:t>Задание 2</w:t>
            </w:r>
          </w:p>
          <w:p w14:paraId="6B79C693" w14:textId="5FCF6482" w:rsidR="005C6E9A" w:rsidRPr="00C31A86" w:rsidRDefault="00C531CE" w:rsidP="00C531CE">
            <w:pPr>
              <w:tabs>
                <w:tab w:val="left" w:pos="540"/>
              </w:tabs>
              <w:spacing w:after="0" w:line="240" w:lineRule="auto"/>
              <w:rPr>
                <w:rFonts w:ascii="Times New Roman" w:hAnsi="Times New Roman"/>
                <w:b/>
                <w:sz w:val="24"/>
                <w:szCs w:val="24"/>
                <w:lang w:val="ru-RU"/>
              </w:rPr>
            </w:pPr>
            <w:r w:rsidRPr="00C531CE">
              <w:rPr>
                <w:rFonts w:ascii="Times New Roman" w:eastAsia="Calibri" w:hAnsi="Times New Roman"/>
                <w:sz w:val="24"/>
                <w:szCs w:val="24"/>
                <w:lang w:val="ru-RU" w:eastAsia="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w:t>
            </w:r>
            <w:r>
              <w:rPr>
                <w:rFonts w:ascii="Times New Roman" w:eastAsia="Calibri" w:hAnsi="Times New Roman"/>
                <w:sz w:val="24"/>
                <w:szCs w:val="24"/>
                <w:lang w:val="ru-RU" w:eastAsia="ru-RU"/>
              </w:rPr>
              <w:t>ы</w:t>
            </w:r>
            <w:r w:rsidRPr="00C531CE">
              <w:rPr>
                <w:rFonts w:ascii="Times New Roman" w:eastAsia="Calibri" w:hAnsi="Times New Roman"/>
                <w:sz w:val="24"/>
                <w:szCs w:val="24"/>
                <w:lang w:val="ru-RU" w:eastAsia="ru-RU"/>
              </w:rPr>
              <w:t xml:space="preserve"> организации.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tc>
      </w:tr>
      <w:tr w:rsidR="005C6E9A" w:rsidRPr="004D63BE" w14:paraId="2A38B2EC" w14:textId="77777777" w:rsidTr="00726695">
        <w:tc>
          <w:tcPr>
            <w:tcW w:w="1951" w:type="dxa"/>
            <w:shd w:val="clear" w:color="auto" w:fill="auto"/>
          </w:tcPr>
          <w:p w14:paraId="3540509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shd w:val="clear" w:color="auto" w:fill="auto"/>
          </w:tcPr>
          <w:p w14:paraId="7F60BAB8" w14:textId="1F6B2421" w:rsidR="005C6E9A" w:rsidRPr="00C31A86" w:rsidRDefault="005C6E9A" w:rsidP="005C6E9A">
            <w:pPr>
              <w:pStyle w:val="Default"/>
              <w:jc w:val="both"/>
              <w:rPr>
                <w:color w:val="auto"/>
              </w:rPr>
            </w:pPr>
            <w:r w:rsidRPr="00C31A86">
              <w:rPr>
                <w:color w:val="auto"/>
              </w:rPr>
              <w:t>2. Формирует и обосновывает варианты технологического слоя архитектуры предприятия/организации</w:t>
            </w:r>
          </w:p>
        </w:tc>
        <w:tc>
          <w:tcPr>
            <w:tcW w:w="2268" w:type="dxa"/>
            <w:shd w:val="clear" w:color="auto" w:fill="auto"/>
          </w:tcPr>
          <w:p w14:paraId="3F9FC5F5"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F7A12DB"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эффективные</w:t>
            </w:r>
          </w:p>
          <w:p w14:paraId="393247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методы создания и анализа</w:t>
            </w:r>
          </w:p>
          <w:p w14:paraId="58DADD7C"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технологического слоя</w:t>
            </w:r>
          </w:p>
          <w:p w14:paraId="6483662F"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архитектуры предприятия</w:t>
            </w:r>
          </w:p>
          <w:p w14:paraId="701646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275DAF32" w14:textId="77777777" w:rsidR="005C6E9A"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69BEEC7E"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создавать, формировать</w:t>
            </w:r>
          </w:p>
          <w:p w14:paraId="5C83827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и модернизировать,</w:t>
            </w:r>
          </w:p>
          <w:p w14:paraId="3C3160F5"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обосновывать варианты</w:t>
            </w:r>
          </w:p>
          <w:p w14:paraId="4D615A4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технологического слоя</w:t>
            </w:r>
          </w:p>
          <w:p w14:paraId="3CE82D70" w14:textId="6AB6E478"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8B1641">
              <w:rPr>
                <w:rFonts w:ascii="Times New Roman" w:hAnsi="Times New Roman" w:cs="Calibri"/>
                <w:sz w:val="24"/>
                <w:szCs w:val="24"/>
                <w:lang w:val="ru-RU"/>
              </w:rPr>
              <w:t>архитектуры предприятия</w:t>
            </w:r>
          </w:p>
        </w:tc>
        <w:tc>
          <w:tcPr>
            <w:tcW w:w="3515" w:type="dxa"/>
          </w:tcPr>
          <w:p w14:paraId="71A00C5E"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1</w:t>
            </w:r>
          </w:p>
          <w:p w14:paraId="5992C7A5"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Для выбранного предприятия определите мероприятия адаптации технологического слоя</w:t>
            </w:r>
          </w:p>
          <w:p w14:paraId="51F86DBC" w14:textId="5DD54ADC"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r>
              <w:rPr>
                <w:rFonts w:ascii="Times New Roman" w:eastAsia="Calibri" w:hAnsi="Times New Roman"/>
                <w:sz w:val="24"/>
                <w:szCs w:val="24"/>
                <w:lang w:val="ru-RU" w:eastAsia="ru-RU"/>
              </w:rPr>
              <w:t xml:space="preserve"> </w:t>
            </w:r>
            <w:r w:rsidRPr="00B4216F">
              <w:rPr>
                <w:rFonts w:ascii="Times New Roman" w:eastAsia="Calibri" w:hAnsi="Times New Roman"/>
                <w:sz w:val="24"/>
                <w:szCs w:val="24"/>
                <w:lang w:val="ru-RU" w:eastAsia="ru-RU"/>
              </w:rPr>
              <w:t xml:space="preserve">для внедрения </w:t>
            </w:r>
            <w:r>
              <w:rPr>
                <w:rFonts w:ascii="Times New Roman" w:eastAsia="Calibri" w:hAnsi="Times New Roman"/>
                <w:sz w:val="24"/>
                <w:szCs w:val="24"/>
                <w:lang w:val="ru-RU" w:eastAsia="ru-RU"/>
              </w:rPr>
              <w:t>аналитической системы</w:t>
            </w:r>
            <w:r w:rsidRPr="00B4216F">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Сформируйте и обоснуйте</w:t>
            </w:r>
            <w:r w:rsidRPr="00B4216F">
              <w:rPr>
                <w:rFonts w:ascii="Times New Roman" w:eastAsia="Calibri" w:hAnsi="Times New Roman"/>
                <w:sz w:val="24"/>
                <w:szCs w:val="24"/>
                <w:lang w:val="ru-RU" w:eastAsia="ru-RU"/>
              </w:rPr>
              <w:t xml:space="preserve"> предложения для заказчика по выбору вариант</w:t>
            </w:r>
            <w:r>
              <w:rPr>
                <w:rFonts w:ascii="Times New Roman" w:eastAsia="Calibri" w:hAnsi="Times New Roman"/>
                <w:sz w:val="24"/>
                <w:szCs w:val="24"/>
                <w:lang w:val="ru-RU" w:eastAsia="ru-RU"/>
              </w:rPr>
              <w:t>а</w:t>
            </w:r>
          </w:p>
          <w:p w14:paraId="4296A954"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технологического слоя</w:t>
            </w:r>
          </w:p>
          <w:p w14:paraId="24075F3F" w14:textId="28EAC1CD"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p>
          <w:p w14:paraId="49DDB958"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2</w:t>
            </w:r>
          </w:p>
          <w:p w14:paraId="3224009F" w14:textId="43EC07DA" w:rsidR="005C6E9A" w:rsidRPr="00C31A86" w:rsidRDefault="00B4216F" w:rsidP="00B4216F">
            <w:pPr>
              <w:tabs>
                <w:tab w:val="left" w:pos="540"/>
              </w:tabs>
              <w:spacing w:after="0" w:line="240" w:lineRule="auto"/>
              <w:rPr>
                <w:rFonts w:ascii="Times New Roman" w:hAnsi="Times New Roman"/>
                <w:b/>
                <w:sz w:val="24"/>
                <w:szCs w:val="24"/>
                <w:lang w:val="ru-RU"/>
              </w:rPr>
            </w:pPr>
            <w:r w:rsidRPr="00B4216F">
              <w:rPr>
                <w:rFonts w:ascii="Times New Roman" w:eastAsia="Calibri" w:hAnsi="Times New Roman"/>
                <w:sz w:val="24"/>
                <w:szCs w:val="24"/>
                <w:lang w:val="ru-RU" w:eastAsia="ru-RU"/>
              </w:rPr>
              <w:t xml:space="preserve">Для выбранного предприятия определите необходимый </w:t>
            </w:r>
            <w:r>
              <w:rPr>
                <w:rFonts w:ascii="Times New Roman" w:eastAsia="Calibri" w:hAnsi="Times New Roman"/>
                <w:sz w:val="24"/>
                <w:szCs w:val="24"/>
                <w:lang w:val="ru-RU" w:eastAsia="ru-RU"/>
              </w:rPr>
              <w:t xml:space="preserve">технологический </w:t>
            </w:r>
            <w:r w:rsidRPr="00B4216F">
              <w:rPr>
                <w:rFonts w:ascii="Times New Roman" w:eastAsia="Calibri" w:hAnsi="Times New Roman"/>
                <w:sz w:val="24"/>
                <w:szCs w:val="24"/>
                <w:lang w:val="ru-RU" w:eastAsia="ru-RU"/>
              </w:rPr>
              <w:t xml:space="preserve">состав архитектуры предприятия. Разработайте предложения для заказчика по выбору направлений </w:t>
            </w:r>
            <w:r>
              <w:rPr>
                <w:rFonts w:ascii="Times New Roman" w:eastAsia="Calibri" w:hAnsi="Times New Roman"/>
                <w:sz w:val="24"/>
                <w:szCs w:val="24"/>
                <w:lang w:val="ru-RU" w:eastAsia="ru-RU"/>
              </w:rPr>
              <w:t xml:space="preserve">модернизации технологического слоя, </w:t>
            </w:r>
            <w:r w:rsidRPr="00B4216F">
              <w:rPr>
                <w:rFonts w:ascii="Times New Roman" w:eastAsia="Calibri" w:hAnsi="Times New Roman"/>
                <w:sz w:val="24"/>
                <w:szCs w:val="24"/>
                <w:lang w:val="ru-RU" w:eastAsia="ru-RU"/>
              </w:rPr>
              <w:t xml:space="preserve">для обеспечения информационной </w:t>
            </w:r>
            <w:r w:rsidRPr="00B4216F">
              <w:rPr>
                <w:rFonts w:ascii="Times New Roman" w:eastAsia="Calibri" w:hAnsi="Times New Roman"/>
                <w:sz w:val="24"/>
                <w:szCs w:val="24"/>
                <w:lang w:val="ru-RU" w:eastAsia="ru-RU"/>
              </w:rPr>
              <w:lastRenderedPageBreak/>
              <w:t>поддержки деятельности предприятия</w:t>
            </w:r>
            <w:r>
              <w:rPr>
                <w:rFonts w:ascii="Times New Roman" w:eastAsia="Calibri" w:hAnsi="Times New Roman"/>
                <w:sz w:val="24"/>
                <w:szCs w:val="24"/>
                <w:lang w:val="ru-RU" w:eastAsia="ru-RU"/>
              </w:rPr>
              <w:t>.</w:t>
            </w:r>
          </w:p>
        </w:tc>
      </w:tr>
      <w:tr w:rsidR="00680686" w:rsidRPr="000D01EA" w14:paraId="138D53CA" w14:textId="77777777" w:rsidTr="00726695">
        <w:tc>
          <w:tcPr>
            <w:tcW w:w="1951" w:type="dxa"/>
            <w:vMerge w:val="restart"/>
            <w:shd w:val="clear" w:color="auto" w:fill="auto"/>
          </w:tcPr>
          <w:p w14:paraId="20B32BDF"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b/>
                <w:sz w:val="24"/>
                <w:szCs w:val="24"/>
                <w:lang w:val="ru-RU"/>
              </w:rPr>
              <w:lastRenderedPageBreak/>
              <w:t>ПКП-3</w:t>
            </w:r>
          </w:p>
          <w:p w14:paraId="14A6C270"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sz w:val="24"/>
                <w:szCs w:val="24"/>
                <w:lang w:val="ru-RU"/>
              </w:rPr>
              <w:t>Способность управлять процессами</w:t>
            </w:r>
            <w:r w:rsidRPr="000D01EA">
              <w:rPr>
                <w:rFonts w:ascii="Times New Roman" w:hAnsi="Times New Roman"/>
                <w:b/>
                <w:bCs/>
                <w:sz w:val="24"/>
                <w:szCs w:val="24"/>
                <w:lang w:val="ru-RU"/>
              </w:rPr>
              <w:t xml:space="preserve"> </w:t>
            </w:r>
            <w:r w:rsidRPr="000D01EA">
              <w:rPr>
                <w:rFonts w:ascii="Times New Roman" w:hAnsi="Times New Roman"/>
                <w:sz w:val="24"/>
                <w:szCs w:val="24"/>
                <w:lang w:val="ru-RU"/>
              </w:rPr>
              <w:t>цифровой трансформации бизнеса</w:t>
            </w:r>
          </w:p>
          <w:p w14:paraId="5C7DED8C"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i/>
                <w:color w:val="000000"/>
                <w:sz w:val="24"/>
                <w:szCs w:val="24"/>
                <w:lang w:val="ru-RU"/>
              </w:rPr>
              <w:t>Профиль «Технологии цифровых бизнес-моделей»</w:t>
            </w:r>
          </w:p>
          <w:p w14:paraId="0CC939C5" w14:textId="77777777" w:rsidR="00680686" w:rsidRPr="000D01EA" w:rsidRDefault="00680686" w:rsidP="000D01EA">
            <w:pPr>
              <w:spacing w:after="0" w:line="240" w:lineRule="auto"/>
              <w:jc w:val="center"/>
              <w:rPr>
                <w:rFonts w:ascii="Times New Roman" w:hAnsi="Times New Roman"/>
                <w:b/>
                <w:sz w:val="24"/>
                <w:szCs w:val="24"/>
                <w:lang w:val="ru-RU"/>
              </w:rPr>
            </w:pPr>
          </w:p>
        </w:tc>
        <w:tc>
          <w:tcPr>
            <w:tcW w:w="1872" w:type="dxa"/>
            <w:shd w:val="clear" w:color="auto" w:fill="auto"/>
          </w:tcPr>
          <w:p w14:paraId="660EE9CD" w14:textId="77777777" w:rsidR="00680686" w:rsidRPr="000D01EA" w:rsidRDefault="00680686" w:rsidP="000D01EA">
            <w:pPr>
              <w:pStyle w:val="Style2"/>
              <w:spacing w:line="240" w:lineRule="auto"/>
              <w:rPr>
                <w:rStyle w:val="FontStyle12"/>
                <w:rFonts w:eastAsia="Calibri"/>
                <w:sz w:val="24"/>
                <w:szCs w:val="24"/>
              </w:rPr>
            </w:pPr>
            <w:r w:rsidRPr="000D01EA">
              <w:rPr>
                <w:rStyle w:val="FontStyle12"/>
                <w:rFonts w:eastAsia="Calibri"/>
                <w:sz w:val="24"/>
                <w:szCs w:val="24"/>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1EB9FD8E" w14:textId="77777777" w:rsidR="00680686" w:rsidRPr="000D01EA" w:rsidRDefault="00680686" w:rsidP="000D01EA">
            <w:pPr>
              <w:pStyle w:val="Default"/>
              <w:jc w:val="both"/>
              <w:rPr>
                <w:color w:val="auto"/>
              </w:rPr>
            </w:pPr>
          </w:p>
        </w:tc>
        <w:tc>
          <w:tcPr>
            <w:tcW w:w="2268" w:type="dxa"/>
            <w:shd w:val="clear" w:color="auto" w:fill="auto"/>
          </w:tcPr>
          <w:p w14:paraId="652C446C"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b/>
                <w:bCs/>
                <w:sz w:val="24"/>
                <w:szCs w:val="24"/>
                <w:lang w:val="ru-RU"/>
              </w:rPr>
              <w:t>Знать:</w:t>
            </w:r>
          </w:p>
          <w:p w14:paraId="6E49D31A"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26695">
              <w:rPr>
                <w:rFonts w:ascii="Times New Roman" w:hAnsi="Times New Roman"/>
                <w:sz w:val="24"/>
                <w:szCs w:val="24"/>
                <w:lang w:val="ru-RU"/>
              </w:rPr>
              <w:t>эффективный набор управленческих инструментов и подходов на базе лучших мировых практик цифровой трансформации</w:t>
            </w:r>
          </w:p>
          <w:p w14:paraId="21346D8E"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b/>
                <w:bCs/>
                <w:sz w:val="24"/>
                <w:szCs w:val="24"/>
                <w:lang w:val="ru-RU"/>
              </w:rPr>
              <w:t>Уметь:</w:t>
            </w:r>
          </w:p>
          <w:p w14:paraId="6040F2E5" w14:textId="735BA3A5"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sz w:val="24"/>
                <w:szCs w:val="24"/>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c>
          <w:tcPr>
            <w:tcW w:w="3515" w:type="dxa"/>
          </w:tcPr>
          <w:p w14:paraId="1DA1E096" w14:textId="77777777" w:rsidR="00680686" w:rsidRPr="00726695" w:rsidRDefault="00680686" w:rsidP="000D01EA">
            <w:pPr>
              <w:spacing w:after="0" w:line="240" w:lineRule="auto"/>
              <w:jc w:val="both"/>
              <w:rPr>
                <w:rFonts w:ascii="Times New Roman" w:eastAsia="Calibri" w:hAnsi="Times New Roman"/>
                <w:b/>
                <w:bCs/>
                <w:sz w:val="24"/>
                <w:szCs w:val="24"/>
                <w:lang w:val="ru-RU" w:eastAsia="ru-RU"/>
              </w:rPr>
            </w:pPr>
            <w:r w:rsidRPr="00726695">
              <w:rPr>
                <w:rFonts w:ascii="Times New Roman" w:eastAsia="Calibri" w:hAnsi="Times New Roman"/>
                <w:b/>
                <w:bCs/>
                <w:sz w:val="24"/>
                <w:szCs w:val="24"/>
                <w:lang w:val="ru-RU" w:eastAsia="ru-RU"/>
              </w:rPr>
              <w:t>Задание 1</w:t>
            </w:r>
          </w:p>
          <w:p w14:paraId="6631A6D8" w14:textId="11806D00" w:rsidR="00680686" w:rsidRPr="00726695" w:rsidRDefault="00680686" w:rsidP="000D01EA">
            <w:pPr>
              <w:spacing w:after="0" w:line="240" w:lineRule="auto"/>
              <w:rPr>
                <w:rFonts w:ascii="Times New Roman" w:hAnsi="Times New Roman"/>
                <w:sz w:val="24"/>
                <w:szCs w:val="24"/>
                <w:lang w:val="ru-RU"/>
              </w:rPr>
            </w:pPr>
            <w:r w:rsidRPr="00726695">
              <w:rPr>
                <w:rFonts w:ascii="Times New Roman" w:eastAsia="Calibri" w:hAnsi="Times New Roman"/>
                <w:sz w:val="24"/>
                <w:szCs w:val="24"/>
                <w:lang w:val="ru-RU" w:eastAsia="ru-RU"/>
              </w:rPr>
              <w:t>Для выбранного предприятия</w:t>
            </w:r>
            <w:r w:rsidRPr="00726695">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726695">
              <w:rPr>
                <w:rFonts w:ascii="Times New Roman" w:hAnsi="Times New Roman"/>
                <w:sz w:val="24"/>
                <w:szCs w:val="24"/>
              </w:rPr>
              <w:t>Yandex</w:t>
            </w:r>
            <w:proofErr w:type="spellEnd"/>
            <w:r w:rsidRPr="00726695">
              <w:rPr>
                <w:rFonts w:ascii="Times New Roman" w:hAnsi="Times New Roman"/>
                <w:sz w:val="24"/>
                <w:szCs w:val="24"/>
                <w:lang w:val="ru-RU"/>
              </w:rPr>
              <w:t xml:space="preserve"> </w:t>
            </w:r>
            <w:proofErr w:type="spellStart"/>
            <w:r w:rsidRPr="00726695">
              <w:rPr>
                <w:rFonts w:ascii="Times New Roman" w:hAnsi="Times New Roman"/>
                <w:sz w:val="24"/>
                <w:szCs w:val="24"/>
              </w:rPr>
              <w:t>DataLens</w:t>
            </w:r>
            <w:proofErr w:type="spellEnd"/>
            <w:r w:rsidRPr="00726695">
              <w:rPr>
                <w:rFonts w:ascii="Times New Roman" w:hAnsi="Times New Roman"/>
                <w:sz w:val="24"/>
                <w:szCs w:val="24"/>
                <w:lang w:val="ru-RU"/>
              </w:rPr>
              <w:t xml:space="preserve"> (</w:t>
            </w:r>
            <w:r w:rsidRPr="00726695">
              <w:rPr>
                <w:rFonts w:ascii="Times New Roman" w:hAnsi="Times New Roman"/>
                <w:sz w:val="24"/>
                <w:szCs w:val="24"/>
              </w:rPr>
              <w:t>Power</w:t>
            </w:r>
            <w:r w:rsidRPr="00726695">
              <w:rPr>
                <w:rFonts w:ascii="Times New Roman" w:hAnsi="Times New Roman"/>
                <w:sz w:val="24"/>
                <w:szCs w:val="24"/>
                <w:lang w:val="ru-RU"/>
              </w:rPr>
              <w:t xml:space="preserve"> </w:t>
            </w:r>
            <w:r w:rsidRPr="00726695">
              <w:rPr>
                <w:rFonts w:ascii="Times New Roman" w:hAnsi="Times New Roman"/>
                <w:sz w:val="24"/>
                <w:szCs w:val="24"/>
              </w:rPr>
              <w:t>BI</w:t>
            </w:r>
            <w:r w:rsidRPr="00726695">
              <w:rPr>
                <w:rFonts w:ascii="Times New Roman" w:hAnsi="Times New Roman"/>
                <w:sz w:val="24"/>
                <w:szCs w:val="24"/>
                <w:lang w:val="ru-RU"/>
              </w:rPr>
              <w:t xml:space="preserve">, </w:t>
            </w:r>
            <w:r w:rsidRPr="00726695">
              <w:rPr>
                <w:rFonts w:ascii="Times New Roman" w:hAnsi="Times New Roman"/>
                <w:sz w:val="24"/>
                <w:szCs w:val="24"/>
              </w:rPr>
              <w:t>Tableau</w:t>
            </w:r>
            <w:r w:rsidRPr="00726695">
              <w:rPr>
                <w:rFonts w:ascii="Times New Roman" w:hAnsi="Times New Roman"/>
                <w:sz w:val="24"/>
                <w:szCs w:val="24"/>
                <w:lang w:val="ru-RU"/>
              </w:rPr>
              <w:t>).</w:t>
            </w:r>
          </w:p>
          <w:p w14:paraId="19DA89D5" w14:textId="77777777" w:rsidR="00680686" w:rsidRPr="00726695" w:rsidRDefault="00680686" w:rsidP="000D01EA">
            <w:pPr>
              <w:spacing w:after="0"/>
              <w:rPr>
                <w:rFonts w:ascii="Times New Roman" w:eastAsia="Calibri" w:hAnsi="Times New Roman"/>
                <w:b/>
                <w:bCs/>
                <w:sz w:val="24"/>
                <w:szCs w:val="24"/>
                <w:lang w:val="ru-RU" w:eastAsia="ru-RU"/>
              </w:rPr>
            </w:pPr>
            <w:r w:rsidRPr="00726695">
              <w:rPr>
                <w:rFonts w:ascii="Times New Roman" w:eastAsia="Calibri" w:hAnsi="Times New Roman"/>
                <w:b/>
                <w:bCs/>
                <w:sz w:val="24"/>
                <w:szCs w:val="24"/>
                <w:lang w:val="ru-RU" w:eastAsia="ru-RU"/>
              </w:rPr>
              <w:t>Задание 2</w:t>
            </w:r>
          </w:p>
          <w:p w14:paraId="36B331E1" w14:textId="49D059D9" w:rsidR="00680686" w:rsidRPr="00726695" w:rsidRDefault="00680686" w:rsidP="000D01EA">
            <w:pPr>
              <w:spacing w:after="0" w:line="240" w:lineRule="auto"/>
              <w:jc w:val="both"/>
              <w:rPr>
                <w:rFonts w:ascii="Times New Roman" w:eastAsia="Calibri" w:hAnsi="Times New Roman"/>
                <w:b/>
                <w:bCs/>
                <w:sz w:val="24"/>
                <w:szCs w:val="24"/>
                <w:lang w:val="ru-RU" w:eastAsia="ru-RU"/>
              </w:rPr>
            </w:pPr>
            <w:r w:rsidRPr="00726695">
              <w:rPr>
                <w:rFonts w:ascii="Times New Roman" w:hAnsi="Times New Roman"/>
                <w:color w:val="000000"/>
                <w:sz w:val="24"/>
                <w:szCs w:val="24"/>
                <w:lang w:val="ru-RU"/>
              </w:rPr>
              <w:t xml:space="preserve">Используя инструменты и технологии платформ </w:t>
            </w:r>
            <w:proofErr w:type="spellStart"/>
            <w:r w:rsidRPr="00726695">
              <w:rPr>
                <w:rFonts w:ascii="Times New Roman" w:hAnsi="Times New Roman"/>
                <w:color w:val="000000"/>
                <w:sz w:val="24"/>
                <w:szCs w:val="24"/>
              </w:rPr>
              <w:t>Loginom</w:t>
            </w:r>
            <w:proofErr w:type="spellEnd"/>
            <w:r w:rsidRPr="00726695">
              <w:rPr>
                <w:rFonts w:ascii="Times New Roman" w:hAnsi="Times New Roman"/>
                <w:color w:val="000000"/>
                <w:sz w:val="24"/>
                <w:szCs w:val="24"/>
                <w:lang w:val="ru-RU"/>
              </w:rPr>
              <w:t xml:space="preserve"> (</w:t>
            </w:r>
            <w:proofErr w:type="spellStart"/>
            <w:r w:rsidRPr="00726695">
              <w:rPr>
                <w:rFonts w:ascii="Times New Roman" w:hAnsi="Times New Roman"/>
                <w:color w:val="000000"/>
                <w:sz w:val="24"/>
                <w:szCs w:val="24"/>
              </w:rPr>
              <w:t>Knime</w:t>
            </w:r>
            <w:proofErr w:type="spellEnd"/>
            <w:r w:rsidRPr="00726695">
              <w:rPr>
                <w:rFonts w:ascii="Times New Roman" w:hAnsi="Times New Roman"/>
                <w:color w:val="000000"/>
                <w:sz w:val="24"/>
                <w:szCs w:val="24"/>
                <w:lang w:val="ru-RU"/>
              </w:rPr>
              <w:t xml:space="preserve">, </w:t>
            </w:r>
            <w:proofErr w:type="spellStart"/>
            <w:r w:rsidRPr="00726695">
              <w:rPr>
                <w:rFonts w:ascii="Times New Roman" w:hAnsi="Times New Roman"/>
                <w:color w:val="000000"/>
                <w:sz w:val="24"/>
                <w:szCs w:val="24"/>
              </w:rPr>
              <w:t>RapidMiner</w:t>
            </w:r>
            <w:proofErr w:type="spellEnd"/>
            <w:r w:rsidRPr="00726695">
              <w:rPr>
                <w:rFonts w:ascii="Times New Roman" w:hAnsi="Times New Roman"/>
                <w:color w:val="000000"/>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26695">
              <w:rPr>
                <w:rFonts w:ascii="Times New Roman" w:hAnsi="Times New Roman"/>
                <w:color w:val="000000"/>
                <w:sz w:val="24"/>
                <w:szCs w:val="24"/>
                <w:lang w:val="ru-RU"/>
              </w:rPr>
              <w:t>инсайты</w:t>
            </w:r>
            <w:proofErr w:type="spellEnd"/>
            <w:r w:rsidRPr="00726695">
              <w:rPr>
                <w:rFonts w:ascii="Times New Roman" w:hAnsi="Times New Roman"/>
                <w:color w:val="000000"/>
                <w:sz w:val="24"/>
                <w:szCs w:val="24"/>
                <w:lang w:val="ru-RU"/>
              </w:rPr>
              <w:t xml:space="preserve">. Разместите интерактивное приложение в облаке, организуйте совместную работу внутри команды. </w:t>
            </w:r>
            <w:proofErr w:type="spellStart"/>
            <w:r w:rsidRPr="00726695">
              <w:rPr>
                <w:rFonts w:ascii="Times New Roman" w:hAnsi="Times New Roman"/>
                <w:color w:val="000000"/>
                <w:sz w:val="24"/>
                <w:szCs w:val="24"/>
              </w:rPr>
              <w:t>Предложите</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вариант</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изменения</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бизнес-модели</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предприятия</w:t>
            </w:r>
            <w:proofErr w:type="spellEnd"/>
            <w:r w:rsidRPr="00726695">
              <w:rPr>
                <w:rFonts w:ascii="Times New Roman" w:hAnsi="Times New Roman"/>
                <w:color w:val="000000"/>
                <w:sz w:val="24"/>
                <w:szCs w:val="24"/>
              </w:rPr>
              <w:t>.</w:t>
            </w:r>
          </w:p>
        </w:tc>
      </w:tr>
      <w:tr w:rsidR="00680686" w:rsidRPr="004D63BE" w14:paraId="43F2779F" w14:textId="77777777" w:rsidTr="00726695">
        <w:tc>
          <w:tcPr>
            <w:tcW w:w="1951" w:type="dxa"/>
            <w:vMerge/>
            <w:shd w:val="clear" w:color="auto" w:fill="auto"/>
          </w:tcPr>
          <w:p w14:paraId="15C9B68E" w14:textId="77777777" w:rsidR="00680686" w:rsidRPr="000D01EA" w:rsidRDefault="00680686" w:rsidP="00680686">
            <w:pPr>
              <w:tabs>
                <w:tab w:val="left" w:pos="540"/>
              </w:tabs>
              <w:spacing w:after="0" w:line="240" w:lineRule="auto"/>
              <w:jc w:val="both"/>
              <w:rPr>
                <w:rFonts w:ascii="Times New Roman" w:hAnsi="Times New Roman"/>
                <w:b/>
                <w:sz w:val="24"/>
                <w:szCs w:val="24"/>
                <w:lang w:val="ru-RU"/>
              </w:rPr>
            </w:pPr>
          </w:p>
        </w:tc>
        <w:tc>
          <w:tcPr>
            <w:tcW w:w="1872" w:type="dxa"/>
            <w:shd w:val="clear" w:color="auto" w:fill="auto"/>
          </w:tcPr>
          <w:p w14:paraId="766D2A5E" w14:textId="3CAAC9B6" w:rsidR="00680686" w:rsidRPr="000D01EA" w:rsidRDefault="00680686" w:rsidP="00680686">
            <w:pPr>
              <w:pStyle w:val="Style2"/>
              <w:spacing w:line="240" w:lineRule="auto"/>
              <w:rPr>
                <w:rStyle w:val="FontStyle12"/>
                <w:rFonts w:eastAsia="Calibri"/>
                <w:sz w:val="24"/>
                <w:szCs w:val="24"/>
              </w:rPr>
            </w:pPr>
            <w:r w:rsidRPr="00DA645A">
              <w:rPr>
                <w:rStyle w:val="FontStyle12"/>
                <w:rFonts w:eastAsia="Calibri"/>
                <w:sz w:val="24"/>
                <w:szCs w:val="24"/>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268" w:type="dxa"/>
            <w:shd w:val="clear" w:color="auto" w:fill="auto"/>
          </w:tcPr>
          <w:p w14:paraId="7F09190A"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726695">
              <w:rPr>
                <w:rFonts w:ascii="Times New Roman" w:hAnsi="Times New Roman" w:cs="Calibri"/>
                <w:b/>
                <w:bCs/>
                <w:sz w:val="24"/>
                <w:szCs w:val="24"/>
                <w:lang w:val="ru-RU"/>
              </w:rPr>
              <w:t>Знать:</w:t>
            </w:r>
          </w:p>
          <w:p w14:paraId="1B12913E"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26695">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1FE0178B"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325AADB3" w14:textId="2146455F"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726695">
              <w:rPr>
                <w:rFonts w:ascii="Times New Roman" w:hAnsi="Times New Roman" w:cs="Calibri"/>
                <w:b/>
                <w:bCs/>
                <w:sz w:val="24"/>
                <w:szCs w:val="24"/>
                <w:lang w:val="ru-RU"/>
              </w:rPr>
              <w:t>Уметь:</w:t>
            </w:r>
          </w:p>
          <w:p w14:paraId="54FF4E9C" w14:textId="5BC66C04"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26695">
              <w:rPr>
                <w:rFonts w:ascii="Times New Roman" w:hAnsi="Times New Roman" w:cs="Calibri"/>
                <w:sz w:val="24"/>
                <w:szCs w:val="24"/>
                <w:lang w:val="ru-RU"/>
              </w:rPr>
              <w:t xml:space="preserve">определять необходимые ресурсы для реализации цифровой </w:t>
            </w:r>
            <w:r w:rsidRPr="00726695">
              <w:rPr>
                <w:rStyle w:val="FontStyle12"/>
                <w:rFonts w:eastAsia="Calibri"/>
                <w:sz w:val="24"/>
                <w:szCs w:val="24"/>
                <w:lang w:val="ru-RU"/>
              </w:rPr>
              <w:t>трансформации бизнеса, использовать возможности для совершенствования и снижения рисков</w:t>
            </w:r>
          </w:p>
        </w:tc>
        <w:tc>
          <w:tcPr>
            <w:tcW w:w="3515" w:type="dxa"/>
          </w:tcPr>
          <w:p w14:paraId="662AB3F0" w14:textId="77777777" w:rsidR="00680686" w:rsidRPr="00726695" w:rsidRDefault="00680686" w:rsidP="00680686">
            <w:pPr>
              <w:spacing w:after="0" w:line="240" w:lineRule="auto"/>
              <w:jc w:val="both"/>
              <w:rPr>
                <w:rFonts w:ascii="Times New Roman" w:eastAsia="Calibri" w:hAnsi="Times New Roman"/>
                <w:b/>
                <w:bCs/>
                <w:lang w:val="ru-RU" w:eastAsia="ru-RU"/>
              </w:rPr>
            </w:pPr>
            <w:r w:rsidRPr="00726695">
              <w:rPr>
                <w:rFonts w:ascii="Times New Roman" w:eastAsia="Calibri" w:hAnsi="Times New Roman"/>
                <w:b/>
                <w:bCs/>
                <w:lang w:val="ru-RU" w:eastAsia="ru-RU"/>
              </w:rPr>
              <w:t>Задание 1</w:t>
            </w:r>
          </w:p>
          <w:p w14:paraId="0F45D9E7" w14:textId="77777777" w:rsidR="00680686" w:rsidRPr="00726695" w:rsidRDefault="00680686" w:rsidP="00680686">
            <w:pPr>
              <w:spacing w:after="0" w:line="240" w:lineRule="auto"/>
              <w:jc w:val="both"/>
              <w:rPr>
                <w:rFonts w:ascii="Times New Roman" w:eastAsia="Calibri" w:hAnsi="Times New Roman"/>
                <w:lang w:val="ru-RU" w:eastAsia="ru-RU"/>
              </w:rPr>
            </w:pPr>
            <w:r w:rsidRPr="00726695">
              <w:rPr>
                <w:rFonts w:ascii="Times New Roman" w:eastAsia="Calibri" w:hAnsi="Times New Roman"/>
                <w:lang w:val="ru-RU" w:eastAsia="ru-RU"/>
              </w:rPr>
              <w:t>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направлений снижения рисков и негативных последствий, а также</w:t>
            </w:r>
          </w:p>
          <w:p w14:paraId="05C532FC" w14:textId="77777777" w:rsidR="00680686" w:rsidRPr="00726695" w:rsidRDefault="00680686" w:rsidP="00680686">
            <w:pPr>
              <w:spacing w:after="0" w:line="240" w:lineRule="auto"/>
              <w:jc w:val="both"/>
              <w:rPr>
                <w:rFonts w:ascii="Times New Roman" w:eastAsia="Calibri" w:hAnsi="Times New Roman"/>
                <w:lang w:val="ru-RU" w:eastAsia="ru-RU"/>
              </w:rPr>
            </w:pPr>
            <w:r w:rsidRPr="00726695">
              <w:rPr>
                <w:rFonts w:ascii="Times New Roman" w:eastAsia="Calibri" w:hAnsi="Times New Roman"/>
                <w:lang w:val="ru-RU" w:eastAsia="ru-RU"/>
              </w:rPr>
              <w:t>управляющие воздействия по преодолению их отрицательного влияния.</w:t>
            </w:r>
          </w:p>
          <w:p w14:paraId="7941ACA2"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eastAsia="Calibri" w:hAnsi="Times New Roman"/>
                <w:b/>
                <w:bCs/>
                <w:lang w:val="ru-RU" w:eastAsia="ru-RU"/>
              </w:rPr>
            </w:pPr>
            <w:r w:rsidRPr="00726695">
              <w:rPr>
                <w:rFonts w:ascii="Times New Roman" w:eastAsia="Calibri" w:hAnsi="Times New Roman"/>
                <w:b/>
                <w:bCs/>
                <w:lang w:val="ru-RU" w:eastAsia="ru-RU"/>
              </w:rPr>
              <w:t>Задание 2</w:t>
            </w:r>
          </w:p>
          <w:p w14:paraId="6788C0CE" w14:textId="400C6E2A" w:rsidR="00680686" w:rsidRPr="00726695" w:rsidRDefault="00680686" w:rsidP="00680686">
            <w:pPr>
              <w:pStyle w:val="docdata"/>
              <w:spacing w:before="0" w:beforeAutospacing="0" w:after="0" w:afterAutospacing="0"/>
              <w:jc w:val="both"/>
              <w:rPr>
                <w:sz w:val="22"/>
                <w:szCs w:val="22"/>
              </w:rPr>
            </w:pPr>
            <w:r w:rsidRPr="00726695">
              <w:rPr>
                <w:color w:val="000000"/>
                <w:sz w:val="22"/>
                <w:szCs w:val="22"/>
              </w:rPr>
              <w:t xml:space="preserve">Создайте панели мониторинга KPI финансовых показателей, используя технологии платформ </w:t>
            </w:r>
            <w:proofErr w:type="spellStart"/>
            <w:r w:rsidRPr="00726695">
              <w:rPr>
                <w:sz w:val="22"/>
                <w:szCs w:val="22"/>
              </w:rPr>
              <w:t>Yandex</w:t>
            </w:r>
            <w:proofErr w:type="spellEnd"/>
            <w:r w:rsidRPr="00726695">
              <w:rPr>
                <w:sz w:val="22"/>
                <w:szCs w:val="22"/>
              </w:rPr>
              <w:t xml:space="preserve"> </w:t>
            </w:r>
            <w:proofErr w:type="spellStart"/>
            <w:r w:rsidRPr="00726695">
              <w:rPr>
                <w:sz w:val="22"/>
                <w:szCs w:val="22"/>
              </w:rPr>
              <w:t>DataLens</w:t>
            </w:r>
            <w:proofErr w:type="spellEnd"/>
            <w:r w:rsidRPr="00726695">
              <w:rPr>
                <w:sz w:val="22"/>
                <w:szCs w:val="22"/>
              </w:rPr>
              <w:t xml:space="preserve"> (</w:t>
            </w:r>
            <w:proofErr w:type="spellStart"/>
            <w:r w:rsidRPr="00726695">
              <w:rPr>
                <w:sz w:val="22"/>
                <w:szCs w:val="22"/>
              </w:rPr>
              <w:t>Power</w:t>
            </w:r>
            <w:proofErr w:type="spellEnd"/>
            <w:r w:rsidRPr="00726695">
              <w:rPr>
                <w:sz w:val="22"/>
                <w:szCs w:val="22"/>
              </w:rPr>
              <w:t xml:space="preserve"> BI, </w:t>
            </w:r>
            <w:proofErr w:type="spellStart"/>
            <w:r w:rsidRPr="00726695">
              <w:rPr>
                <w:sz w:val="22"/>
                <w:szCs w:val="22"/>
              </w:rPr>
              <w:t>Tableau</w:t>
            </w:r>
            <w:proofErr w:type="spellEnd"/>
            <w:r w:rsidRPr="00726695">
              <w:rPr>
                <w:sz w:val="22"/>
                <w:szCs w:val="22"/>
              </w:rPr>
              <w:t>)</w:t>
            </w:r>
            <w:r w:rsidRPr="00726695">
              <w:rPr>
                <w:color w:val="000000"/>
                <w:sz w:val="22"/>
                <w:szCs w:val="22"/>
              </w:rPr>
              <w:t xml:space="preserve">. Используя встроенные инструменты расширенной аналитики платформ </w:t>
            </w:r>
            <w:proofErr w:type="spellStart"/>
            <w:r w:rsidR="00F276AF" w:rsidRPr="00726695">
              <w:rPr>
                <w:color w:val="000000"/>
                <w:sz w:val="22"/>
                <w:szCs w:val="22"/>
                <w:lang w:val="en-US"/>
              </w:rPr>
              <w:t>Loginom</w:t>
            </w:r>
            <w:proofErr w:type="spellEnd"/>
            <w:r w:rsidR="00F276AF" w:rsidRPr="00726695">
              <w:rPr>
                <w:color w:val="000000"/>
                <w:sz w:val="22"/>
                <w:szCs w:val="22"/>
              </w:rPr>
              <w:t xml:space="preserve"> (</w:t>
            </w:r>
            <w:proofErr w:type="spellStart"/>
            <w:r w:rsidR="00F276AF" w:rsidRPr="00726695">
              <w:rPr>
                <w:color w:val="000000"/>
                <w:sz w:val="22"/>
                <w:szCs w:val="22"/>
                <w:lang w:val="en-US"/>
              </w:rPr>
              <w:t>Knime</w:t>
            </w:r>
            <w:proofErr w:type="spellEnd"/>
            <w:r w:rsidR="00F276AF" w:rsidRPr="00726695">
              <w:rPr>
                <w:color w:val="000000"/>
                <w:sz w:val="22"/>
                <w:szCs w:val="22"/>
              </w:rPr>
              <w:t xml:space="preserve">, </w:t>
            </w:r>
            <w:r w:rsidR="00F276AF" w:rsidRPr="00726695">
              <w:rPr>
                <w:color w:val="000000"/>
                <w:sz w:val="22"/>
                <w:szCs w:val="22"/>
                <w:lang w:val="en-US"/>
              </w:rPr>
              <w:t>H</w:t>
            </w:r>
            <w:r w:rsidR="00F276AF" w:rsidRPr="00726695">
              <w:rPr>
                <w:color w:val="000000"/>
                <w:sz w:val="22"/>
                <w:szCs w:val="22"/>
              </w:rPr>
              <w:t>2</w:t>
            </w:r>
            <w:r w:rsidR="00F276AF" w:rsidRPr="00726695">
              <w:rPr>
                <w:color w:val="000000"/>
                <w:sz w:val="22"/>
                <w:szCs w:val="22"/>
                <w:lang w:val="en-US"/>
              </w:rPr>
              <w:t>O</w:t>
            </w:r>
            <w:r w:rsidR="00F276AF" w:rsidRPr="00726695">
              <w:rPr>
                <w:color w:val="000000"/>
                <w:sz w:val="22"/>
                <w:szCs w:val="22"/>
              </w:rPr>
              <w:t>.</w:t>
            </w:r>
            <w:proofErr w:type="spellStart"/>
            <w:r w:rsidR="00F276AF" w:rsidRPr="00726695">
              <w:rPr>
                <w:color w:val="000000"/>
                <w:sz w:val="22"/>
                <w:szCs w:val="22"/>
                <w:lang w:val="en-US"/>
              </w:rPr>
              <w:t>ai</w:t>
            </w:r>
            <w:proofErr w:type="spellEnd"/>
            <w:r w:rsidR="00F276AF" w:rsidRPr="00726695">
              <w:rPr>
                <w:color w:val="000000"/>
                <w:sz w:val="22"/>
                <w:szCs w:val="22"/>
              </w:rPr>
              <w:t xml:space="preserve">) </w:t>
            </w:r>
            <w:r w:rsidRPr="00726695">
              <w:rPr>
                <w:color w:val="000000"/>
                <w:sz w:val="22"/>
                <w:szCs w:val="22"/>
              </w:rPr>
              <w:t>проведите прогнозирование временных рядов финансовых показателей, проведите интерпретацию полученных результатов.</w:t>
            </w:r>
          </w:p>
          <w:p w14:paraId="61779741" w14:textId="77777777" w:rsidR="00680686" w:rsidRPr="00726695" w:rsidRDefault="00680686" w:rsidP="00680686">
            <w:pPr>
              <w:spacing w:after="0" w:line="240" w:lineRule="auto"/>
              <w:jc w:val="both"/>
              <w:rPr>
                <w:rFonts w:ascii="Times New Roman" w:eastAsia="Calibri" w:hAnsi="Times New Roman"/>
                <w:b/>
                <w:bCs/>
                <w:lang w:val="ru-RU" w:eastAsia="ru-RU"/>
              </w:rPr>
            </w:pPr>
          </w:p>
        </w:tc>
      </w:tr>
    </w:tbl>
    <w:p w14:paraId="74E7395C" w14:textId="6B580283" w:rsidR="00C14E99" w:rsidRDefault="00C14E99" w:rsidP="001537C2">
      <w:pPr>
        <w:pStyle w:val="Style10"/>
        <w:widowControl/>
        <w:jc w:val="center"/>
        <w:rPr>
          <w:i/>
          <w:sz w:val="28"/>
          <w:szCs w:val="28"/>
        </w:rPr>
      </w:pPr>
      <w:r w:rsidRPr="00F61125">
        <w:rPr>
          <w:i/>
          <w:sz w:val="28"/>
          <w:szCs w:val="28"/>
        </w:rPr>
        <w:lastRenderedPageBreak/>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2CAFE554" w14:textId="2B344A56" w:rsidR="00FC3A51" w:rsidRPr="00FC3A51" w:rsidRDefault="00FC3A51" w:rsidP="00726695">
      <w:pPr>
        <w:numPr>
          <w:ilvl w:val="0"/>
          <w:numId w:val="18"/>
        </w:numPr>
        <w:autoSpaceDE w:val="0"/>
        <w:autoSpaceDN w:val="0"/>
        <w:adjustRightInd w:val="0"/>
        <w:spacing w:after="0" w:line="240" w:lineRule="auto"/>
        <w:ind w:left="567" w:hanging="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72FD8DB8" w14:textId="5FF3466A" w:rsidR="00FC3A51" w:rsidRPr="00FC3A51" w:rsidRDefault="00FC3A51" w:rsidP="00726695">
      <w:pPr>
        <w:numPr>
          <w:ilvl w:val="0"/>
          <w:numId w:val="18"/>
        </w:numPr>
        <w:autoSpaceDE w:val="0"/>
        <w:autoSpaceDN w:val="0"/>
        <w:adjustRightInd w:val="0"/>
        <w:spacing w:line="240" w:lineRule="auto"/>
        <w:ind w:left="567" w:hanging="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0432D39E" w14:textId="62ED8BB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2CED0CF9" w14:textId="09714BF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1D176541" w14:textId="57D6552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25943C51" w14:textId="6F1DAD2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42DAB0C3" w14:textId="28DBD12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5ABC11AA" w14:textId="0BC67D5A"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7BFE8504" w14:textId="69ED88A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6E41D79F" w14:textId="51C471B1"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6EF9E1A0" w14:textId="7777777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0351A280" w14:textId="62D2C1AF"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6DD3C736" w14:textId="22FB063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708E6418" w14:textId="47C204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21A2D8D8" w14:textId="4B23EC4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7F658E23" w14:textId="487AF1A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760AD357" w14:textId="1FC9CA58"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185AAFE9" w14:textId="4EB6500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6A1B487F" w14:textId="58D675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33B91B96" w14:textId="0E49E21B"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5F640F19" w14:textId="02BE286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051EA183" w14:textId="77777777" w:rsidR="00726695" w:rsidRDefault="00726695" w:rsidP="00C14E99">
      <w:pPr>
        <w:pStyle w:val="Style10"/>
        <w:widowControl/>
        <w:jc w:val="center"/>
        <w:rPr>
          <w:i/>
          <w:sz w:val="28"/>
          <w:szCs w:val="28"/>
        </w:rPr>
      </w:pPr>
    </w:p>
    <w:p w14:paraId="4D3BCD08" w14:textId="4D34FEC5" w:rsidR="00936D2B" w:rsidRDefault="00936D2B" w:rsidP="00C14E99">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7837BA49" w14:textId="2A0D2714" w:rsidR="00FC3A51" w:rsidRDefault="00FC3A51" w:rsidP="00FC3A51">
      <w:pPr>
        <w:pStyle w:val="Style10"/>
        <w:widowControl/>
        <w:numPr>
          <w:ilvl w:val="0"/>
          <w:numId w:val="19"/>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Pr="00FC3A51">
        <w:rPr>
          <w:iCs/>
          <w:sz w:val="28"/>
          <w:szCs w:val="28"/>
        </w:rPr>
        <w:t>.</w:t>
      </w:r>
    </w:p>
    <w:p w14:paraId="0A2ABE23" w14:textId="09400620" w:rsidR="001E1C16" w:rsidRDefault="00F767F1" w:rsidP="00FC3A51">
      <w:pPr>
        <w:pStyle w:val="Style10"/>
        <w:widowControl/>
        <w:numPr>
          <w:ilvl w:val="0"/>
          <w:numId w:val="19"/>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sidR="00FC3A51">
        <w:rPr>
          <w:iCs/>
          <w:sz w:val="28"/>
          <w:szCs w:val="28"/>
        </w:rPr>
        <w:t xml:space="preserve"> </w:t>
      </w:r>
      <w:proofErr w:type="spellStart"/>
      <w:r w:rsidR="00FC3A51">
        <w:rPr>
          <w:iCs/>
          <w:sz w:val="28"/>
          <w:szCs w:val="28"/>
          <w:lang w:val="en-US"/>
        </w:rPr>
        <w:t>Loginom</w:t>
      </w:r>
      <w:proofErr w:type="spellEnd"/>
      <w:r w:rsidR="00FC3A51" w:rsidRPr="00FC3A51">
        <w:rPr>
          <w:iCs/>
          <w:sz w:val="28"/>
          <w:szCs w:val="28"/>
        </w:rPr>
        <w:t xml:space="preserve">, </w:t>
      </w:r>
      <w:r w:rsidR="00FC3A51">
        <w:rPr>
          <w:iCs/>
          <w:sz w:val="28"/>
          <w:szCs w:val="28"/>
          <w:lang w:val="en-US"/>
        </w:rPr>
        <w:t>Tableau</w:t>
      </w:r>
      <w:r w:rsidR="00FC3A51" w:rsidRPr="00FC3A51">
        <w:rPr>
          <w:iCs/>
          <w:sz w:val="28"/>
          <w:szCs w:val="28"/>
        </w:rPr>
        <w:t xml:space="preserve">, </w:t>
      </w:r>
      <w:r w:rsidR="00FC3A51">
        <w:rPr>
          <w:iCs/>
          <w:sz w:val="28"/>
          <w:szCs w:val="28"/>
          <w:lang w:val="en-US"/>
        </w:rPr>
        <w:t>Power</w:t>
      </w:r>
      <w:r w:rsidR="00FC3A51" w:rsidRPr="00FC3A51">
        <w:rPr>
          <w:iCs/>
          <w:sz w:val="28"/>
          <w:szCs w:val="28"/>
        </w:rPr>
        <w:t xml:space="preserve"> </w:t>
      </w:r>
      <w:r w:rsidR="00FC3A51">
        <w:rPr>
          <w:iCs/>
          <w:sz w:val="28"/>
          <w:szCs w:val="28"/>
          <w:lang w:val="en-US"/>
        </w:rPr>
        <w:t>BI</w:t>
      </w:r>
      <w:r w:rsidR="00FC3A51" w:rsidRPr="00FC3A51">
        <w:rPr>
          <w:iCs/>
          <w:sz w:val="28"/>
          <w:szCs w:val="28"/>
        </w:rPr>
        <w:t xml:space="preserve">, </w:t>
      </w:r>
      <w:proofErr w:type="spellStart"/>
      <w:r w:rsidR="00FC3A51">
        <w:rPr>
          <w:iCs/>
          <w:sz w:val="28"/>
          <w:szCs w:val="28"/>
          <w:lang w:val="en-US"/>
        </w:rPr>
        <w:t>DataLens</w:t>
      </w:r>
      <w:proofErr w:type="spellEnd"/>
      <w:r w:rsidRPr="00F767F1">
        <w:rPr>
          <w:iCs/>
          <w:sz w:val="28"/>
          <w:szCs w:val="28"/>
        </w:rPr>
        <w:t>.</w:t>
      </w:r>
      <w:bookmarkEnd w:id="23"/>
    </w:p>
    <w:p w14:paraId="65BA23BF" w14:textId="4D34719B" w:rsidR="00F767F1" w:rsidRDefault="00FC3A51" w:rsidP="00FC3A51">
      <w:pPr>
        <w:pStyle w:val="Style10"/>
        <w:widowControl/>
        <w:numPr>
          <w:ilvl w:val="0"/>
          <w:numId w:val="19"/>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44A7BC19" w14:textId="300E331D" w:rsidR="00F767F1" w:rsidRPr="00F767F1" w:rsidRDefault="00FC3A51" w:rsidP="00FC3A51">
      <w:pPr>
        <w:pStyle w:val="Style10"/>
        <w:widowControl/>
        <w:numPr>
          <w:ilvl w:val="0"/>
          <w:numId w:val="19"/>
        </w:numPr>
        <w:jc w:val="both"/>
        <w:rPr>
          <w:iCs/>
          <w:sz w:val="28"/>
          <w:szCs w:val="28"/>
        </w:rPr>
      </w:pPr>
      <w:r w:rsidRPr="00FC3A51">
        <w:rPr>
          <w:iCs/>
          <w:sz w:val="28"/>
          <w:szCs w:val="28"/>
        </w:rPr>
        <w:t xml:space="preserve">Применение скриптов SQL и </w:t>
      </w:r>
      <w:proofErr w:type="spellStart"/>
      <w:r w:rsidRPr="00FC3A51">
        <w:rPr>
          <w:iCs/>
          <w:sz w:val="28"/>
          <w:szCs w:val="28"/>
        </w:rPr>
        <w:t>Python</w:t>
      </w:r>
      <w:proofErr w:type="spellEnd"/>
      <w:r w:rsidRPr="00FC3A51">
        <w:rPr>
          <w:iCs/>
          <w:sz w:val="28"/>
          <w:szCs w:val="28"/>
        </w:rPr>
        <w:t xml:space="preserve"> для сложных вычислений (ABC-XYZ, RFM-анализа), создание и применение моделей машинного обучения на </w:t>
      </w:r>
      <w:proofErr w:type="spellStart"/>
      <w:r w:rsidRPr="00FC3A51">
        <w:rPr>
          <w:iCs/>
          <w:sz w:val="28"/>
          <w:szCs w:val="28"/>
        </w:rPr>
        <w:t>python</w:t>
      </w:r>
      <w:proofErr w:type="spellEnd"/>
      <w:r w:rsidRPr="00FC3A51">
        <w:rPr>
          <w:iCs/>
          <w:sz w:val="28"/>
          <w:szCs w:val="28"/>
        </w:rPr>
        <w:t xml:space="preserve"> в </w:t>
      </w:r>
      <w:proofErr w:type="spellStart"/>
      <w:r w:rsidRPr="00FC3A51">
        <w:rPr>
          <w:iCs/>
          <w:sz w:val="28"/>
          <w:szCs w:val="28"/>
        </w:rPr>
        <w:t>Power</w:t>
      </w:r>
      <w:proofErr w:type="spellEnd"/>
      <w:r w:rsidR="003A59BB" w:rsidRPr="003A59BB">
        <w:rPr>
          <w:iCs/>
          <w:sz w:val="28"/>
          <w:szCs w:val="28"/>
        </w:rPr>
        <w:t xml:space="preserve"> </w:t>
      </w:r>
      <w:r w:rsidR="003A59BB">
        <w:rPr>
          <w:iCs/>
          <w:sz w:val="28"/>
          <w:szCs w:val="28"/>
          <w:lang w:val="en-US"/>
        </w:rPr>
        <w:t>Query</w:t>
      </w:r>
    </w:p>
    <w:p w14:paraId="18A03B73" w14:textId="77777777" w:rsidR="00F767F1" w:rsidRPr="00F767F1" w:rsidRDefault="00F767F1" w:rsidP="00F767F1">
      <w:pPr>
        <w:pStyle w:val="Style10"/>
        <w:widowControl/>
        <w:jc w:val="both"/>
        <w:rPr>
          <w:iCs/>
          <w:sz w:val="28"/>
          <w:szCs w:val="28"/>
        </w:rPr>
      </w:pP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lastRenderedPageBreak/>
        <w:t>Методические материалы, определяющие процедуры оценивания</w:t>
      </w:r>
    </w:p>
    <w:p w14:paraId="37941964" w14:textId="77777777" w:rsidR="0032158D" w:rsidRPr="0032158D" w:rsidRDefault="0032158D" w:rsidP="00726695">
      <w:pPr>
        <w:widowControl w:val="0"/>
        <w:spacing w:after="0" w:line="240" w:lineRule="auto"/>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6F43B7E9" w14:textId="77777777" w:rsidR="00B107D5" w:rsidRDefault="00B107D5" w:rsidP="00B107D5">
      <w:pPr>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13F35E22"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A6EF4D2"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0DB31E85"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BA67C1B" w14:textId="77777777" w:rsidR="00B107D5" w:rsidRDefault="00B107D5" w:rsidP="00B107D5">
      <w:pPr>
        <w:spacing w:after="0" w:line="240" w:lineRule="auto"/>
        <w:jc w:val="both"/>
        <w:rPr>
          <w:rFonts w:ascii="Times New Roman" w:hAnsi="Times New Roman"/>
          <w:sz w:val="28"/>
          <w:szCs w:val="28"/>
          <w:lang w:val="ru-RU" w:eastAsia="ru-RU"/>
        </w:rPr>
      </w:pPr>
    </w:p>
    <w:p w14:paraId="2CF3DC98" w14:textId="77777777" w:rsidR="00B107D5" w:rsidRDefault="00B107D5" w:rsidP="00B107D5">
      <w:pPr>
        <w:widowControl w:val="0"/>
        <w:spacing w:after="0" w:line="240" w:lineRule="auto"/>
        <w:ind w:left="360"/>
        <w:jc w:val="center"/>
        <w:rPr>
          <w:rFonts w:ascii="Times New Roman" w:hAnsi="Times New Roman"/>
          <w:b/>
          <w:i/>
          <w:color w:val="000000"/>
          <w:kern w:val="2"/>
          <w:sz w:val="28"/>
          <w:szCs w:val="28"/>
          <w:lang w:val="ru-RU" w:eastAsia="ru-RU"/>
        </w:rPr>
      </w:pPr>
      <w:r>
        <w:rPr>
          <w:rFonts w:ascii="Times New Roman" w:hAnsi="Times New Roman"/>
          <w:b/>
          <w:i/>
          <w:color w:val="000000"/>
          <w:kern w:val="2"/>
          <w:sz w:val="28"/>
          <w:szCs w:val="28"/>
          <w:lang w:val="ru-RU" w:eastAsia="ru-RU"/>
        </w:rPr>
        <w:t>а) основная:</w:t>
      </w:r>
    </w:p>
    <w:p w14:paraId="22628352" w14:textId="77777777" w:rsidR="00B107D5" w:rsidRDefault="00B107D5" w:rsidP="00B107D5">
      <w:pPr>
        <w:numPr>
          <w:ilvl w:val="0"/>
          <w:numId w:val="23"/>
        </w:numPr>
        <w:tabs>
          <w:tab w:val="left" w:pos="567"/>
        </w:tabs>
        <w:suppressAutoHyphens/>
        <w:spacing w:after="160" w:line="240" w:lineRule="auto"/>
        <w:ind w:left="284" w:right="-2"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Воронина, В. В. Теория и практика машинного </w:t>
      </w:r>
      <w:proofErr w:type="gramStart"/>
      <w:r>
        <w:rPr>
          <w:rFonts w:ascii="Times New Roman" w:eastAsia="Calibri" w:hAnsi="Times New Roman"/>
          <w:sz w:val="28"/>
          <w:szCs w:val="28"/>
          <w:lang w:val="ru-RU" w:eastAsia="zh-CN"/>
        </w:rPr>
        <w:t>обучения :</w:t>
      </w:r>
      <w:proofErr w:type="gramEnd"/>
      <w:r>
        <w:rPr>
          <w:rFonts w:ascii="Times New Roman" w:eastAsia="Calibri" w:hAnsi="Times New Roman"/>
          <w:sz w:val="28"/>
          <w:szCs w:val="28"/>
          <w:lang w:val="ru-RU" w:eastAsia="zh-CN"/>
        </w:rPr>
        <w:t xml:space="preserve"> учеб. пособие / В. В. Воронина. — </w:t>
      </w:r>
      <w:proofErr w:type="gramStart"/>
      <w:r>
        <w:rPr>
          <w:rFonts w:ascii="Times New Roman" w:eastAsia="Calibri" w:hAnsi="Times New Roman"/>
          <w:sz w:val="28"/>
          <w:szCs w:val="28"/>
          <w:lang w:val="ru-RU" w:eastAsia="zh-CN"/>
        </w:rPr>
        <w:t>Ульяновск :</w:t>
      </w:r>
      <w:proofErr w:type="gram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УлГТУ</w:t>
      </w:r>
      <w:proofErr w:type="spellEnd"/>
      <w:r>
        <w:rPr>
          <w:rFonts w:ascii="Times New Roman" w:eastAsia="Calibri" w:hAnsi="Times New Roman"/>
          <w:sz w:val="28"/>
          <w:szCs w:val="28"/>
          <w:lang w:val="ru-RU" w:eastAsia="zh-CN"/>
        </w:rPr>
        <w:t xml:space="preserve">, 2017. — 290 с. — ISBN 978-5-9795-1712-4. — </w:t>
      </w:r>
      <w:r>
        <w:rPr>
          <w:rFonts w:ascii="Liberation Serif" w:eastAsia="Calibri" w:hAnsi="Liberation Serif"/>
          <w:sz w:val="28"/>
          <w:szCs w:val="28"/>
          <w:lang w:val="ru-RU" w:eastAsia="zh-CN"/>
        </w:rPr>
        <w:t>ЭБС Лань. —</w:t>
      </w:r>
      <w:r>
        <w:rPr>
          <w:rFonts w:ascii="Times New Roman" w:eastAsia="Calibri" w:hAnsi="Times New Roman"/>
          <w:sz w:val="28"/>
          <w:szCs w:val="28"/>
          <w:lang w:val="ru-RU" w:eastAsia="zh-CN"/>
        </w:rPr>
        <w:t xml:space="preserve"> URL: https://e.lanbook.com/book/165053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38549AEF" w14:textId="77777777" w:rsidR="00B107D5" w:rsidRDefault="00B107D5" w:rsidP="00B107D5">
      <w:pPr>
        <w:numPr>
          <w:ilvl w:val="0"/>
          <w:numId w:val="23"/>
        </w:numPr>
        <w:tabs>
          <w:tab w:val="left" w:pos="567"/>
        </w:tabs>
        <w:suppressAutoHyphens/>
        <w:spacing w:after="160" w:line="240" w:lineRule="auto"/>
        <w:ind w:left="284" w:right="-2" w:hanging="284"/>
        <w:contextualSpacing/>
        <w:jc w:val="both"/>
        <w:rPr>
          <w:rFonts w:ascii="Liberation Serif" w:hAnsi="Liberation Serif"/>
          <w:lang w:val="ru-RU"/>
        </w:rPr>
      </w:pP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В. Языки программирования. </w:t>
      </w:r>
      <w:proofErr w:type="spellStart"/>
      <w:r>
        <w:rPr>
          <w:rFonts w:ascii="Liberation Serif" w:eastAsia="Calibri" w:hAnsi="Liberation Serif"/>
          <w:sz w:val="28"/>
          <w:szCs w:val="28"/>
          <w:lang w:val="ru-RU" w:eastAsia="zh-CN"/>
        </w:rPr>
        <w:t>Python</w:t>
      </w:r>
      <w:proofErr w:type="spellEnd"/>
      <w:r>
        <w:rPr>
          <w:rFonts w:ascii="Liberation Serif" w:eastAsia="Calibri" w:hAnsi="Liberation Serif"/>
          <w:sz w:val="28"/>
          <w:szCs w:val="28"/>
          <w:lang w:val="ru-RU" w:eastAsia="zh-CN"/>
        </w:rPr>
        <w:t xml:space="preserve">: решение сложных задач / С. В. </w:t>
      </w: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Д. </w:t>
      </w:r>
      <w:proofErr w:type="spellStart"/>
      <w:r>
        <w:rPr>
          <w:rFonts w:ascii="Liberation Serif" w:eastAsia="Calibri" w:hAnsi="Liberation Serif"/>
          <w:sz w:val="28"/>
          <w:szCs w:val="28"/>
          <w:lang w:val="ru-RU" w:eastAsia="zh-CN"/>
        </w:rPr>
        <w:t>Кургалин</w:t>
      </w:r>
      <w:proofErr w:type="spellEnd"/>
      <w:r>
        <w:rPr>
          <w:rFonts w:ascii="Liberation Serif" w:eastAsia="Calibri" w:hAnsi="Liberation Serif"/>
          <w:sz w:val="28"/>
          <w:szCs w:val="28"/>
          <w:lang w:val="ru-RU" w:eastAsia="zh-CN"/>
        </w:rPr>
        <w:t>. — Санкт-</w:t>
      </w:r>
      <w:proofErr w:type="gramStart"/>
      <w:r>
        <w:rPr>
          <w:rFonts w:ascii="Liberation Serif" w:eastAsia="Calibri" w:hAnsi="Liberation Serif"/>
          <w:sz w:val="28"/>
          <w:szCs w:val="28"/>
          <w:lang w:val="ru-RU" w:eastAsia="zh-CN"/>
        </w:rPr>
        <w:t>Петербург :</w:t>
      </w:r>
      <w:proofErr w:type="gramEnd"/>
      <w:r>
        <w:rPr>
          <w:rFonts w:ascii="Liberation Serif" w:eastAsia="Calibri" w:hAnsi="Liberation Serif"/>
          <w:sz w:val="28"/>
          <w:szCs w:val="28"/>
          <w:lang w:val="ru-RU" w:eastAsia="zh-CN"/>
        </w:rPr>
        <w:t xml:space="preserve"> Лань, 2023. — 192 с. — ISBN 978-5-507-45923-0. — ЭБС Лань. — URL: https://e.lanbook.com/book/319394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20C89ADE" w14:textId="77777777" w:rsidR="00B107D5" w:rsidRDefault="00B107D5" w:rsidP="00B107D5">
      <w:pPr>
        <w:numPr>
          <w:ilvl w:val="0"/>
          <w:numId w:val="23"/>
        </w:numPr>
        <w:tabs>
          <w:tab w:val="left" w:pos="567"/>
        </w:tabs>
        <w:suppressAutoHyphens/>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Протодьяконов, А. В. Алгоритмы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Science</w:t>
      </w:r>
      <w:proofErr w:type="spellEnd"/>
      <w:r>
        <w:rPr>
          <w:rFonts w:ascii="Times New Roman" w:eastAsia="Calibri" w:hAnsi="Times New Roman"/>
          <w:sz w:val="28"/>
          <w:szCs w:val="28"/>
          <w:lang w:val="ru-RU" w:eastAsia="zh-CN"/>
        </w:rPr>
        <w:t xml:space="preserve"> и их практическая реализация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А. В. Протодьяконов, П. А. </w:t>
      </w:r>
      <w:proofErr w:type="spellStart"/>
      <w:r>
        <w:rPr>
          <w:rFonts w:ascii="Times New Roman" w:eastAsia="Calibri" w:hAnsi="Times New Roman"/>
          <w:sz w:val="28"/>
          <w:szCs w:val="28"/>
          <w:lang w:val="ru-RU" w:eastAsia="zh-CN"/>
        </w:rPr>
        <w:t>Пылов</w:t>
      </w:r>
      <w:proofErr w:type="spellEnd"/>
      <w:r>
        <w:rPr>
          <w:rFonts w:ascii="Times New Roman" w:eastAsia="Calibri" w:hAnsi="Times New Roman"/>
          <w:sz w:val="28"/>
          <w:szCs w:val="28"/>
          <w:lang w:val="ru-RU" w:eastAsia="zh-CN"/>
        </w:rPr>
        <w:t xml:space="preserve">, В. Е. Садовников.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Вологда : Инфра-Инженерия, 2022. – 392 с. –  ISBN 978-5-9729-1006-9. – ЭБС Znanium.com. – URL: https://znanium.com/catalog/product/1902689 (дата обращения: 15.05.2023).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AE9FA88" w14:textId="77777777" w:rsidR="00B107D5" w:rsidRDefault="00B107D5" w:rsidP="00B107D5">
      <w:pPr>
        <w:spacing w:after="0" w:line="240" w:lineRule="auto"/>
        <w:ind w:left="709"/>
        <w:contextualSpacing/>
        <w:jc w:val="center"/>
        <w:rPr>
          <w:rFonts w:ascii="Times New Roman" w:hAnsi="Times New Roman"/>
          <w:b/>
          <w:i/>
          <w:iCs/>
          <w:color w:val="000000"/>
          <w:sz w:val="28"/>
          <w:szCs w:val="28"/>
          <w:lang w:val="ru-RU" w:eastAsia="ru-RU"/>
        </w:rPr>
      </w:pPr>
      <w:r>
        <w:rPr>
          <w:rFonts w:ascii="Times New Roman" w:hAnsi="Times New Roman"/>
          <w:b/>
          <w:i/>
          <w:iCs/>
          <w:color w:val="000000"/>
          <w:sz w:val="28"/>
          <w:szCs w:val="28"/>
          <w:lang w:val="ru-RU" w:eastAsia="ru-RU"/>
        </w:rPr>
        <w:t>б) дополнительная:</w:t>
      </w:r>
    </w:p>
    <w:p w14:paraId="0D3D22FA" w14:textId="77777777" w:rsidR="00B107D5" w:rsidRDefault="00B107D5" w:rsidP="00B107D5">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Н. Большие данные = </w:t>
      </w:r>
      <w:proofErr w:type="spellStart"/>
      <w:r>
        <w:rPr>
          <w:rFonts w:ascii="Times New Roman" w:eastAsia="Calibri" w:hAnsi="Times New Roman"/>
          <w:sz w:val="28"/>
          <w:szCs w:val="28"/>
          <w:lang w:val="ru-RU" w:eastAsia="zh-CN"/>
        </w:rPr>
        <w:t>Big</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Принципы и практика построения масштабируемых систем обработки данных в реальном </w:t>
      </w:r>
      <w:proofErr w:type="gramStart"/>
      <w:r>
        <w:rPr>
          <w:rFonts w:ascii="Times New Roman" w:eastAsia="Calibri" w:hAnsi="Times New Roman"/>
          <w:sz w:val="28"/>
          <w:szCs w:val="28"/>
          <w:lang w:val="ru-RU" w:eastAsia="zh-CN"/>
        </w:rPr>
        <w:t>времени :</w:t>
      </w:r>
      <w:proofErr w:type="gramEnd"/>
      <w:r>
        <w:rPr>
          <w:rFonts w:ascii="Times New Roman" w:eastAsia="Calibri" w:hAnsi="Times New Roman"/>
          <w:sz w:val="28"/>
          <w:szCs w:val="28"/>
          <w:lang w:val="ru-RU" w:eastAsia="zh-CN"/>
        </w:rPr>
        <w:t xml:space="preserve"> пер. с англ. / Н. </w:t>
      </w: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Д. Уоррен.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Вильямс, 2016. – 368 с.  – ISBN 978-5-8459-2075-1.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непосредственный.</w:t>
      </w:r>
    </w:p>
    <w:p w14:paraId="7D73960D" w14:textId="77777777" w:rsidR="00B107D5" w:rsidRDefault="00B107D5" w:rsidP="00B107D5">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С. Р. Основы алгоритмизации и программирования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С. Р. </w:t>
      </w: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ИНФРА-М, 2023. – 343 с. – (Высшее образование: </w:t>
      </w:r>
      <w:proofErr w:type="spellStart"/>
      <w:r>
        <w:rPr>
          <w:rFonts w:ascii="Times New Roman" w:eastAsia="Calibri" w:hAnsi="Times New Roman"/>
          <w:sz w:val="28"/>
          <w:szCs w:val="28"/>
          <w:lang w:val="ru-RU" w:eastAsia="zh-CN"/>
        </w:rPr>
        <w:t>Бакалавриат</w:t>
      </w:r>
      <w:proofErr w:type="spellEnd"/>
      <w:r>
        <w:rPr>
          <w:rFonts w:ascii="Times New Roman" w:eastAsia="Calibri" w:hAnsi="Times New Roman"/>
          <w:sz w:val="28"/>
          <w:szCs w:val="28"/>
          <w:lang w:val="ru-RU" w:eastAsia="zh-CN"/>
        </w:rPr>
        <w:t xml:space="preserve">). – ISBN 978-5-16-017142-5. – ЭБС </w:t>
      </w:r>
      <w:r>
        <w:rPr>
          <w:rFonts w:ascii="Times New Roman" w:eastAsia="Calibri" w:hAnsi="Times New Roman"/>
          <w:sz w:val="28"/>
          <w:szCs w:val="28"/>
          <w:lang w:val="ru-RU" w:eastAsia="zh-CN"/>
        </w:rPr>
        <w:lastRenderedPageBreak/>
        <w:t xml:space="preserve">Znanium.com. – URL: https://znanium.com/catalog/product/1913856 (дата обращения: 15.05.2023).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 </w:t>
      </w:r>
    </w:p>
    <w:p w14:paraId="56506AA1" w14:textId="77777777" w:rsidR="00B107D5" w:rsidRDefault="00B107D5" w:rsidP="00B107D5">
      <w:pPr>
        <w:numPr>
          <w:ilvl w:val="0"/>
          <w:numId w:val="23"/>
        </w:numPr>
        <w:suppressAutoHyphens/>
        <w:spacing w:after="0" w:line="240" w:lineRule="auto"/>
        <w:ind w:left="426" w:hanging="426"/>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Д. Наука о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базовый курс : учеб. пособие : пер. с англ.  / Д. </w:t>
      </w: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Б. </w:t>
      </w:r>
      <w:proofErr w:type="spellStart"/>
      <w:proofErr w:type="gramStart"/>
      <w:r>
        <w:rPr>
          <w:rFonts w:ascii="Times New Roman" w:hAnsi="Times New Roman"/>
          <w:color w:val="000000"/>
          <w:sz w:val="28"/>
          <w:szCs w:val="28"/>
          <w:lang w:val="ru-RU" w:eastAsia="ru-RU"/>
        </w:rPr>
        <w:t>Тирни</w:t>
      </w:r>
      <w:proofErr w:type="spellEnd"/>
      <w:r>
        <w:rPr>
          <w:rFonts w:ascii="Times New Roman" w:hAnsi="Times New Roman"/>
          <w:color w:val="000000"/>
          <w:sz w:val="28"/>
          <w:szCs w:val="28"/>
          <w:lang w:val="ru-RU" w:eastAsia="ru-RU"/>
        </w:rPr>
        <w:t xml:space="preserve"> ;</w:t>
      </w:r>
      <w:proofErr w:type="gramEnd"/>
      <w:r>
        <w:rPr>
          <w:rFonts w:ascii="Times New Roman" w:hAnsi="Times New Roman"/>
          <w:color w:val="000000"/>
          <w:sz w:val="28"/>
          <w:szCs w:val="28"/>
          <w:lang w:val="ru-RU" w:eastAsia="ru-RU"/>
        </w:rPr>
        <w:t xml:space="preserve"> науч. ред. З. </w:t>
      </w:r>
      <w:proofErr w:type="spellStart"/>
      <w:r>
        <w:rPr>
          <w:rFonts w:ascii="Times New Roman" w:hAnsi="Times New Roman"/>
          <w:color w:val="000000"/>
          <w:sz w:val="28"/>
          <w:szCs w:val="28"/>
          <w:lang w:val="ru-RU" w:eastAsia="ru-RU"/>
        </w:rPr>
        <w:t>Мамедьяров</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Альпина </w:t>
      </w:r>
      <w:proofErr w:type="spellStart"/>
      <w:r>
        <w:rPr>
          <w:rFonts w:ascii="Times New Roman" w:hAnsi="Times New Roman"/>
          <w:color w:val="000000"/>
          <w:sz w:val="28"/>
          <w:szCs w:val="28"/>
          <w:lang w:val="ru-RU" w:eastAsia="ru-RU"/>
        </w:rPr>
        <w:t>Паблишер</w:t>
      </w:r>
      <w:proofErr w:type="spellEnd"/>
      <w:r>
        <w:rPr>
          <w:rFonts w:ascii="Times New Roman" w:hAnsi="Times New Roman"/>
          <w:color w:val="000000"/>
          <w:sz w:val="28"/>
          <w:szCs w:val="28"/>
          <w:lang w:val="ru-RU" w:eastAsia="ru-RU"/>
        </w:rPr>
        <w:t xml:space="preserve">, 2020. – 224 </w:t>
      </w:r>
      <w:proofErr w:type="gramStart"/>
      <w:r>
        <w:rPr>
          <w:rFonts w:ascii="Times New Roman" w:hAnsi="Times New Roman"/>
          <w:color w:val="000000"/>
          <w:sz w:val="28"/>
          <w:szCs w:val="28"/>
          <w:lang w:val="ru-RU" w:eastAsia="ru-RU"/>
        </w:rPr>
        <w:t>с. :</w:t>
      </w:r>
      <w:proofErr w:type="gramEnd"/>
      <w:r>
        <w:rPr>
          <w:rFonts w:ascii="Times New Roman" w:hAnsi="Times New Roman"/>
          <w:color w:val="000000"/>
          <w:sz w:val="28"/>
          <w:szCs w:val="28"/>
          <w:lang w:val="ru-RU" w:eastAsia="ru-RU"/>
        </w:rPr>
        <w:t xml:space="preserve"> схем., табл. – ISBN 978-5-9614-3170-4. – ЭБС Университетская библиотека онлайн. – URL: </w:t>
      </w:r>
      <w:hyperlink r:id="rId9" w:history="1">
        <w:r>
          <w:rPr>
            <w:rStyle w:val="ae"/>
            <w:rFonts w:ascii="Times New Roman" w:hAnsi="Times New Roman"/>
            <w:color w:val="000000"/>
            <w:sz w:val="28"/>
            <w:szCs w:val="28"/>
            <w:lang w:val="ru-RU" w:eastAsia="ru-RU"/>
          </w:rPr>
          <w:t>https://biblioclub.ru/index.php?page=book&amp;id=598235</w:t>
        </w:r>
      </w:hyperlink>
      <w:r>
        <w:rPr>
          <w:rFonts w:ascii="Times New Roman" w:hAnsi="Times New Roman"/>
          <w:color w:val="000000"/>
          <w:sz w:val="28"/>
          <w:szCs w:val="28"/>
          <w:lang w:val="ru-RU" w:eastAsia="ru-RU"/>
        </w:rPr>
        <w:t xml:space="preserve"> (дата обращения: 15.05.2023).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661790B5" w14:textId="77777777" w:rsidR="00B107D5" w:rsidRDefault="00B107D5" w:rsidP="00B107D5">
      <w:pPr>
        <w:numPr>
          <w:ilvl w:val="0"/>
          <w:numId w:val="23"/>
        </w:numPr>
        <w:suppressAutoHyphens/>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Дадян, Э. Г. Данные: хранение и </w:t>
      </w:r>
      <w:proofErr w:type="gramStart"/>
      <w:r>
        <w:rPr>
          <w:rFonts w:ascii="Times New Roman" w:hAnsi="Times New Roman"/>
          <w:color w:val="000000"/>
          <w:sz w:val="28"/>
          <w:szCs w:val="28"/>
          <w:lang w:val="ru-RU" w:eastAsia="ru-RU"/>
        </w:rPr>
        <w:t>обработка :</w:t>
      </w:r>
      <w:proofErr w:type="gramEnd"/>
      <w:r>
        <w:rPr>
          <w:rFonts w:ascii="Times New Roman" w:hAnsi="Times New Roman"/>
          <w:color w:val="000000"/>
          <w:sz w:val="28"/>
          <w:szCs w:val="28"/>
          <w:lang w:val="ru-RU" w:eastAsia="ru-RU"/>
        </w:rPr>
        <w:t xml:space="preserve"> учебник / Э. Г. Дадян.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ИНФРА-М, 2021. – 205 с. – (Высшее образование: </w:t>
      </w:r>
      <w:proofErr w:type="spellStart"/>
      <w:r>
        <w:rPr>
          <w:rFonts w:ascii="Times New Roman" w:hAnsi="Times New Roman"/>
          <w:color w:val="000000"/>
          <w:sz w:val="28"/>
          <w:szCs w:val="28"/>
          <w:lang w:val="ru-RU" w:eastAsia="ru-RU"/>
        </w:rPr>
        <w:t>Бакалавриат</w:t>
      </w:r>
      <w:proofErr w:type="spellEnd"/>
      <w:r>
        <w:rPr>
          <w:rFonts w:ascii="Times New Roman" w:hAnsi="Times New Roman"/>
          <w:color w:val="000000"/>
          <w:sz w:val="28"/>
          <w:szCs w:val="28"/>
          <w:lang w:val="ru-RU" w:eastAsia="ru-RU"/>
        </w:rPr>
        <w:t xml:space="preserve">). – ISBN 978-5-16-016447-2. </w:t>
      </w:r>
      <w:r>
        <w:rPr>
          <w:rFonts w:ascii="Times New Roman" w:eastAsia="Calibri" w:hAnsi="Times New Roman"/>
          <w:color w:val="000000"/>
          <w:sz w:val="28"/>
          <w:szCs w:val="28"/>
          <w:lang w:val="ru-RU" w:eastAsia="zh-CN"/>
        </w:rPr>
        <w:t>– ЭБС Znanium.com. –</w:t>
      </w:r>
      <w:r>
        <w:rPr>
          <w:rFonts w:ascii="Times New Roman" w:hAnsi="Times New Roman"/>
          <w:color w:val="000000"/>
          <w:sz w:val="28"/>
          <w:szCs w:val="28"/>
          <w:lang w:val="ru-RU" w:eastAsia="ru-RU"/>
        </w:rPr>
        <w:t xml:space="preserve"> URL: https://znanium.com/catalog/product/1149101 (дата обращения: 15.05.2023). –</w:t>
      </w:r>
      <w:proofErr w:type="gramStart"/>
      <w:r>
        <w:rPr>
          <w:rFonts w:ascii="Times New Roman" w:eastAsia="Calibri" w:hAnsi="Times New Roman"/>
          <w:color w:val="000000"/>
          <w:sz w:val="28"/>
          <w:szCs w:val="28"/>
          <w:lang w:val="ru-RU" w:eastAsia="zh-CN"/>
        </w:rPr>
        <w:t>Текст :</w:t>
      </w:r>
      <w:proofErr w:type="gramEnd"/>
      <w:r>
        <w:rPr>
          <w:rFonts w:ascii="Times New Roman" w:eastAsia="Calibri" w:hAnsi="Times New Roman"/>
          <w:color w:val="000000"/>
          <w:sz w:val="28"/>
          <w:szCs w:val="28"/>
          <w:lang w:val="ru-RU" w:eastAsia="zh-CN"/>
        </w:rPr>
        <w:t xml:space="preserve"> электронный.</w:t>
      </w:r>
    </w:p>
    <w:p w14:paraId="31175103" w14:textId="77777777" w:rsidR="00B107D5" w:rsidRDefault="00B107D5" w:rsidP="00B107D5">
      <w:pPr>
        <w:spacing w:after="0" w:line="240" w:lineRule="auto"/>
        <w:ind w:left="720"/>
        <w:jc w:val="both"/>
        <w:rPr>
          <w:rFonts w:ascii="Times New Roman" w:hAnsi="Times New Roman"/>
          <w:color w:val="000000"/>
          <w:sz w:val="28"/>
          <w:szCs w:val="28"/>
          <w:lang w:val="ru-RU" w:eastAsia="ru-RU"/>
        </w:rPr>
      </w:pPr>
    </w:p>
    <w:p w14:paraId="668BB116" w14:textId="77777777" w:rsidR="00B107D5" w:rsidRDefault="00B107D5" w:rsidP="00B107D5">
      <w:pPr>
        <w:keepNext/>
        <w:spacing w:after="0" w:line="240" w:lineRule="auto"/>
        <w:jc w:val="both"/>
        <w:outlineLvl w:val="0"/>
        <w:rPr>
          <w:rFonts w:ascii="Times New Roman" w:eastAsia="MS Mincho" w:hAnsi="Times New Roman"/>
          <w:b/>
          <w:bCs/>
          <w:color w:val="000000"/>
          <w:kern w:val="2"/>
          <w:sz w:val="28"/>
          <w:szCs w:val="28"/>
          <w:lang w:val="ru-RU" w:eastAsia="ja-JP"/>
        </w:rPr>
      </w:pPr>
      <w:bookmarkStart w:id="24" w:name="_Toc85402988"/>
      <w:bookmarkStart w:id="25" w:name="_Toc86842804"/>
      <w:r>
        <w:rPr>
          <w:rFonts w:ascii="Times New Roman" w:eastAsia="MS Mincho" w:hAnsi="Times New Roman"/>
          <w:b/>
          <w:bCs/>
          <w:color w:val="000000"/>
          <w:kern w:val="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Pr>
          <w:rFonts w:ascii="Times New Roman" w:eastAsia="MS Mincho" w:hAnsi="Times New Roman"/>
          <w:b/>
          <w:bCs/>
          <w:color w:val="000000"/>
          <w:kern w:val="2"/>
          <w:sz w:val="28"/>
          <w:szCs w:val="28"/>
          <w:lang w:val="ru-RU" w:eastAsia="ja-JP"/>
        </w:rPr>
        <w:t xml:space="preserve"> </w:t>
      </w:r>
    </w:p>
    <w:p w14:paraId="18158065" w14:textId="77777777" w:rsidR="00B107D5" w:rsidRDefault="006C123D" w:rsidP="00B107D5">
      <w:pPr>
        <w:numPr>
          <w:ilvl w:val="0"/>
          <w:numId w:val="24"/>
        </w:numPr>
        <w:suppressAutoHyphens/>
        <w:spacing w:after="0" w:line="240" w:lineRule="auto"/>
        <w:ind w:left="426" w:right="-2" w:hanging="426"/>
        <w:jc w:val="both"/>
        <w:rPr>
          <w:rFonts w:ascii="Times New Roman" w:hAnsi="Times New Roman"/>
          <w:sz w:val="28"/>
          <w:szCs w:val="28"/>
          <w:lang w:eastAsia="ru-RU"/>
        </w:rPr>
      </w:pPr>
      <w:hyperlink r:id="rId10" w:history="1">
        <w:r w:rsidR="00B107D5">
          <w:rPr>
            <w:rStyle w:val="ae"/>
            <w:rFonts w:ascii="Times New Roman" w:hAnsi="Times New Roman"/>
            <w:sz w:val="28"/>
            <w:szCs w:val="28"/>
            <w:lang w:eastAsia="ru-RU"/>
          </w:rPr>
          <w:t>https://cloud.google.com/bigquery/docs/sandbox</w:t>
        </w:r>
      </w:hyperlink>
      <w:r w:rsidR="00B107D5">
        <w:rPr>
          <w:rFonts w:ascii="Times New Roman" w:hAnsi="Times New Roman"/>
          <w:sz w:val="28"/>
          <w:szCs w:val="28"/>
          <w:lang w:eastAsia="ru-RU"/>
        </w:rPr>
        <w:t xml:space="preserve"> – </w:t>
      </w:r>
      <w:r w:rsidR="00B107D5">
        <w:rPr>
          <w:rFonts w:ascii="Times New Roman" w:hAnsi="Times New Roman"/>
          <w:sz w:val="28"/>
          <w:szCs w:val="28"/>
          <w:lang w:val="ru-RU" w:eastAsia="ru-RU"/>
        </w:rPr>
        <w:t>страница</w:t>
      </w:r>
      <w:r w:rsidR="00B107D5">
        <w:rPr>
          <w:rFonts w:ascii="Times New Roman" w:hAnsi="Times New Roman"/>
          <w:sz w:val="28"/>
          <w:szCs w:val="28"/>
          <w:lang w:eastAsia="ru-RU"/>
        </w:rPr>
        <w:t xml:space="preserve"> </w:t>
      </w:r>
      <w:proofErr w:type="spellStart"/>
      <w:r w:rsidR="00B107D5">
        <w:rPr>
          <w:rFonts w:ascii="Times New Roman" w:hAnsi="Times New Roman"/>
          <w:sz w:val="28"/>
          <w:szCs w:val="28"/>
          <w:lang w:eastAsia="ru-RU"/>
        </w:rPr>
        <w:t>BigQuery</w:t>
      </w:r>
      <w:proofErr w:type="spellEnd"/>
      <w:r w:rsidR="00B107D5">
        <w:rPr>
          <w:rFonts w:ascii="Times New Roman" w:hAnsi="Times New Roman"/>
          <w:sz w:val="28"/>
          <w:szCs w:val="28"/>
          <w:lang w:eastAsia="ru-RU"/>
        </w:rPr>
        <w:t xml:space="preserve"> sandbox.</w:t>
      </w:r>
    </w:p>
    <w:p w14:paraId="0BEB6FA5" w14:textId="77777777" w:rsidR="00B107D5" w:rsidRDefault="006C123D" w:rsidP="00B107D5">
      <w:pPr>
        <w:numPr>
          <w:ilvl w:val="0"/>
          <w:numId w:val="24"/>
        </w:numPr>
        <w:suppressAutoHyphens/>
        <w:spacing w:after="0" w:line="240" w:lineRule="auto"/>
        <w:ind w:left="426" w:right="-2" w:hanging="426"/>
        <w:jc w:val="both"/>
        <w:rPr>
          <w:rFonts w:ascii="Times New Roman" w:hAnsi="Times New Roman"/>
          <w:sz w:val="28"/>
          <w:szCs w:val="28"/>
          <w:lang w:val="ru-RU" w:eastAsia="ru-RU"/>
        </w:rPr>
      </w:pPr>
      <w:hyperlink r:id="rId11" w:history="1">
        <w:r w:rsidR="00B107D5">
          <w:rPr>
            <w:rStyle w:val="ae"/>
            <w:rFonts w:ascii="Times New Roman" w:hAnsi="Times New Roman"/>
            <w:sz w:val="28"/>
            <w:szCs w:val="28"/>
            <w:lang w:val="ru-RU" w:eastAsia="ru-RU"/>
          </w:rPr>
          <w:t>https://www.anaconda.com/</w:t>
        </w:r>
      </w:hyperlink>
      <w:r w:rsidR="00B107D5">
        <w:rPr>
          <w:rFonts w:ascii="Times New Roman" w:hAnsi="Times New Roman"/>
          <w:sz w:val="28"/>
          <w:szCs w:val="28"/>
          <w:lang w:val="ru-RU" w:eastAsia="ru-RU"/>
        </w:rPr>
        <w:t xml:space="preserve"> – страница загрузки </w:t>
      </w:r>
      <w:r w:rsidR="00B107D5">
        <w:rPr>
          <w:rFonts w:ascii="Times New Roman" w:hAnsi="Times New Roman"/>
          <w:sz w:val="28"/>
          <w:szCs w:val="28"/>
          <w:lang w:eastAsia="ru-RU"/>
        </w:rPr>
        <w:t>Anaconda</w:t>
      </w:r>
      <w:r w:rsidR="00B107D5">
        <w:rPr>
          <w:rFonts w:ascii="Times New Roman" w:hAnsi="Times New Roman"/>
          <w:sz w:val="28"/>
          <w:szCs w:val="28"/>
          <w:lang w:val="ru-RU" w:eastAsia="ru-RU"/>
        </w:rPr>
        <w:t>.</w:t>
      </w:r>
    </w:p>
    <w:p w14:paraId="6226D552" w14:textId="77777777" w:rsidR="00B107D5" w:rsidRDefault="006C123D" w:rsidP="00B107D5">
      <w:pPr>
        <w:numPr>
          <w:ilvl w:val="0"/>
          <w:numId w:val="24"/>
        </w:numPr>
        <w:suppressAutoHyphens/>
        <w:spacing w:after="0" w:line="240" w:lineRule="auto"/>
        <w:ind w:left="426" w:right="-2" w:hanging="426"/>
        <w:jc w:val="both"/>
        <w:rPr>
          <w:rFonts w:ascii="Times New Roman" w:hAnsi="Times New Roman"/>
          <w:sz w:val="28"/>
          <w:szCs w:val="28"/>
          <w:lang w:val="ru-RU" w:eastAsia="ru-RU"/>
        </w:rPr>
      </w:pPr>
      <w:hyperlink r:id="rId12" w:history="1">
        <w:r w:rsidR="00B107D5">
          <w:rPr>
            <w:rStyle w:val="ae"/>
            <w:rFonts w:ascii="Times New Roman" w:hAnsi="Times New Roman"/>
            <w:sz w:val="28"/>
            <w:szCs w:val="28"/>
            <w:lang w:eastAsia="ru-RU"/>
          </w:rPr>
          <w:t>https</w:t>
        </w:r>
        <w:r w:rsidR="00B107D5">
          <w:rPr>
            <w:rStyle w:val="ae"/>
            <w:rFonts w:ascii="Times New Roman" w:hAnsi="Times New Roman"/>
            <w:sz w:val="28"/>
            <w:szCs w:val="28"/>
            <w:lang w:val="ru-RU" w:eastAsia="ru-RU"/>
          </w:rPr>
          <w:t>://</w:t>
        </w:r>
        <w:r w:rsidR="00B107D5">
          <w:rPr>
            <w:rStyle w:val="ae"/>
            <w:rFonts w:ascii="Times New Roman" w:hAnsi="Times New Roman"/>
            <w:sz w:val="28"/>
            <w:szCs w:val="28"/>
            <w:lang w:eastAsia="ru-RU"/>
          </w:rPr>
          <w:t>cloud</w:t>
        </w:r>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yandex</w:t>
        </w:r>
        <w:proofErr w:type="spellEnd"/>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ru</w:t>
        </w:r>
        <w:proofErr w:type="spellEnd"/>
        <w:r w:rsidR="00B107D5">
          <w:rPr>
            <w:rStyle w:val="ae"/>
            <w:rFonts w:ascii="Times New Roman" w:hAnsi="Times New Roman"/>
            <w:sz w:val="28"/>
            <w:szCs w:val="28"/>
            <w:lang w:val="ru-RU" w:eastAsia="ru-RU"/>
          </w:rPr>
          <w:t>/</w:t>
        </w:r>
        <w:r w:rsidR="00B107D5">
          <w:rPr>
            <w:rStyle w:val="ae"/>
            <w:rFonts w:ascii="Times New Roman" w:hAnsi="Times New Roman"/>
            <w:sz w:val="28"/>
            <w:szCs w:val="28"/>
            <w:lang w:eastAsia="ru-RU"/>
          </w:rPr>
          <w:t>services</w:t>
        </w:r>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datalens</w:t>
        </w:r>
        <w:proofErr w:type="spellEnd"/>
      </w:hyperlink>
      <w:r w:rsidR="00B107D5">
        <w:rPr>
          <w:rFonts w:ascii="Times New Roman" w:hAnsi="Times New Roman"/>
          <w:sz w:val="28"/>
          <w:szCs w:val="28"/>
          <w:lang w:val="ru-RU" w:eastAsia="ru-RU"/>
        </w:rPr>
        <w:t xml:space="preserve"> – сервис визуализации и анализа данных Яндекс.</w:t>
      </w:r>
    </w:p>
    <w:p w14:paraId="06D29677" w14:textId="77777777" w:rsidR="00B107D5" w:rsidRDefault="00B107D5" w:rsidP="00B107D5">
      <w:pPr>
        <w:numPr>
          <w:ilvl w:val="0"/>
          <w:numId w:val="24"/>
        </w:numPr>
        <w:suppressAutoHyphens/>
        <w:spacing w:after="0" w:line="240" w:lineRule="auto"/>
        <w:ind w:left="426" w:hanging="426"/>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13" w:history="1">
        <w:r>
          <w:rPr>
            <w:rStyle w:val="ae"/>
            <w:rFonts w:ascii="Times New Roman" w:hAnsi="Times New Roman"/>
            <w:sz w:val="28"/>
            <w:szCs w:val="28"/>
            <w:lang w:val="ru-RU" w:eastAsia="ru-RU"/>
          </w:rPr>
          <w:t>https://data.gov.ru</w:t>
        </w:r>
      </w:hyperlink>
    </w:p>
    <w:p w14:paraId="57E30761" w14:textId="77777777" w:rsidR="00B107D5" w:rsidRDefault="006C123D" w:rsidP="00B107D5">
      <w:pPr>
        <w:keepNext/>
        <w:numPr>
          <w:ilvl w:val="0"/>
          <w:numId w:val="24"/>
        </w:numPr>
        <w:tabs>
          <w:tab w:val="left" w:pos="708"/>
        </w:tabs>
        <w:suppressAutoHyphens/>
        <w:spacing w:after="0" w:line="240" w:lineRule="auto"/>
        <w:ind w:left="426" w:hanging="426"/>
        <w:jc w:val="both"/>
        <w:rPr>
          <w:rFonts w:ascii="Times New Roman" w:eastAsia="MS Mincho" w:hAnsi="Times New Roman"/>
          <w:bCs/>
          <w:color w:val="000000"/>
          <w:kern w:val="2"/>
          <w:sz w:val="28"/>
          <w:szCs w:val="28"/>
          <w:lang w:val="ru-RU" w:eastAsia="ru-RU"/>
        </w:rPr>
      </w:pPr>
      <w:hyperlink r:id="rId14" w:history="1">
        <w:r w:rsidR="00B107D5">
          <w:rPr>
            <w:rStyle w:val="ae"/>
            <w:rFonts w:ascii="Times New Roman" w:eastAsia="MS Mincho" w:hAnsi="Times New Roman"/>
            <w:kern w:val="2"/>
            <w:sz w:val="28"/>
            <w:szCs w:val="28"/>
            <w:lang w:val="ru-RU" w:eastAsia="ja-JP"/>
          </w:rPr>
          <w:t>https://cloud.yandex.ru/training/corpplatform</w:t>
        </w:r>
      </w:hyperlink>
      <w:r w:rsidR="00B107D5">
        <w:rPr>
          <w:rFonts w:ascii="Times New Roman" w:eastAsia="MS Mincho" w:hAnsi="Times New Roman"/>
          <w:color w:val="000000"/>
          <w:kern w:val="2"/>
          <w:sz w:val="28"/>
          <w:szCs w:val="28"/>
          <w:lang w:val="ru-RU" w:eastAsia="ja-JP"/>
        </w:rPr>
        <w:t xml:space="preserve">  - практический курс «Постро</w:t>
      </w:r>
      <w:r w:rsidR="00B107D5">
        <w:rPr>
          <w:rFonts w:ascii="Times New Roman" w:eastAsia="MS Mincho" w:hAnsi="Times New Roman"/>
          <w:bCs/>
          <w:color w:val="000000"/>
          <w:kern w:val="2"/>
          <w:sz w:val="28"/>
          <w:szCs w:val="28"/>
          <w:lang w:val="ru-RU" w:eastAsia="ru-RU"/>
        </w:rPr>
        <w:t xml:space="preserve">ение корпоративной аналитической платформы» </w:t>
      </w:r>
    </w:p>
    <w:p w14:paraId="3B9EFE43" w14:textId="77777777" w:rsidR="00B107D5" w:rsidRDefault="006C123D" w:rsidP="00B107D5">
      <w:pPr>
        <w:keepNext/>
        <w:numPr>
          <w:ilvl w:val="0"/>
          <w:numId w:val="24"/>
        </w:numPr>
        <w:tabs>
          <w:tab w:val="left" w:pos="708"/>
        </w:tabs>
        <w:suppressAutoHyphens/>
        <w:spacing w:after="0" w:line="240" w:lineRule="auto"/>
        <w:ind w:left="426" w:hanging="426"/>
        <w:jc w:val="both"/>
        <w:rPr>
          <w:rFonts w:ascii="Times New Roman" w:eastAsia="MS Mincho" w:hAnsi="Times New Roman"/>
          <w:bCs/>
          <w:color w:val="000000"/>
          <w:kern w:val="2"/>
          <w:sz w:val="28"/>
          <w:szCs w:val="28"/>
          <w:lang w:val="ru-RU" w:eastAsia="ru-RU"/>
        </w:rPr>
      </w:pPr>
      <w:hyperlink r:id="rId15" w:history="1">
        <w:r w:rsidR="00B107D5">
          <w:rPr>
            <w:rStyle w:val="ae"/>
            <w:rFonts w:ascii="Times New Roman" w:eastAsia="MS Mincho" w:hAnsi="Times New Roman"/>
            <w:bCs/>
            <w:kern w:val="2"/>
            <w:sz w:val="28"/>
            <w:szCs w:val="28"/>
            <w:lang w:val="ru-RU" w:eastAsia="ru-RU"/>
          </w:rPr>
          <w:t>https://practicum.yandex.ru/ycloud/</w:t>
        </w:r>
      </w:hyperlink>
      <w:r w:rsidR="00B107D5">
        <w:rPr>
          <w:rFonts w:ascii="Times New Roman" w:eastAsia="MS Mincho" w:hAnsi="Times New Roman"/>
          <w:bCs/>
          <w:color w:val="000000"/>
          <w:kern w:val="2"/>
          <w:sz w:val="28"/>
          <w:szCs w:val="28"/>
          <w:lang w:val="ru-RU" w:eastAsia="ru-RU"/>
        </w:rPr>
        <w:t xml:space="preserve"> - бесплатный курс «Инженер облачных сервисов»</w:t>
      </w:r>
    </w:p>
    <w:p w14:paraId="5D8D2B00" w14:textId="77777777" w:rsidR="00B107D5" w:rsidRDefault="006C123D" w:rsidP="00B107D5">
      <w:pPr>
        <w:keepNext/>
        <w:numPr>
          <w:ilvl w:val="0"/>
          <w:numId w:val="24"/>
        </w:numPr>
        <w:tabs>
          <w:tab w:val="left" w:pos="708"/>
        </w:tabs>
        <w:suppressAutoHyphens/>
        <w:spacing w:after="0" w:line="240" w:lineRule="auto"/>
        <w:ind w:left="426" w:hanging="426"/>
        <w:jc w:val="both"/>
        <w:rPr>
          <w:rFonts w:ascii="Arial" w:eastAsia="MS Mincho" w:hAnsi="Arial" w:cs="Arial"/>
          <w:b/>
          <w:bCs/>
          <w:kern w:val="2"/>
          <w:sz w:val="28"/>
          <w:szCs w:val="28"/>
          <w:lang w:val="ru-RU" w:eastAsia="ja-JP"/>
        </w:rPr>
      </w:pPr>
      <w:hyperlink r:id="rId16" w:anchor="/" w:history="1">
        <w:r w:rsidR="00B107D5">
          <w:rPr>
            <w:rStyle w:val="ae"/>
            <w:rFonts w:ascii="Times New Roman" w:eastAsia="MS Mincho" w:hAnsi="Times New Roman"/>
            <w:bCs/>
            <w:kern w:val="2"/>
            <w:sz w:val="28"/>
            <w:szCs w:val="28"/>
            <w:lang w:val="ru-RU" w:eastAsia="ru-RU"/>
          </w:rPr>
          <w:t>https://rise.articulate.com/share/BtQjK0gEy1lktRKR6q2hPZ5KnRDJhB8k#/</w:t>
        </w:r>
      </w:hyperlink>
      <w:r w:rsidR="00B107D5">
        <w:rPr>
          <w:rFonts w:ascii="Times New Roman" w:eastAsia="MS Mincho" w:hAnsi="Times New Roman"/>
          <w:b/>
          <w:bCs/>
          <w:color w:val="000000"/>
          <w:kern w:val="2"/>
          <w:sz w:val="28"/>
          <w:szCs w:val="28"/>
          <w:lang w:val="ru-RU" w:eastAsia="ru-RU"/>
        </w:rPr>
        <w:t xml:space="preserve"> - </w:t>
      </w:r>
      <w:r w:rsidR="00B107D5">
        <w:rPr>
          <w:rFonts w:ascii="Times New Roman" w:eastAsia="MS Mincho" w:hAnsi="Times New Roman"/>
          <w:bCs/>
          <w:color w:val="000000"/>
          <w:kern w:val="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1.</w:t>
      </w:r>
      <w:r w:rsidRPr="004D63BE">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4D63BE">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4D63BE">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4D63BE">
        <w:rPr>
          <w:rFonts w:ascii="Times New Roman" w:hAnsi="Times New Roman"/>
          <w:color w:val="000000"/>
          <w:sz w:val="28"/>
          <w:szCs w:val="28"/>
          <w:lang w:val="ru-RU" w:eastAsia="ru-RU"/>
        </w:rPr>
        <w:t>,</w:t>
      </w:r>
    </w:p>
    <w:p w14:paraId="1B04FCDC"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4D63BE">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lastRenderedPageBreak/>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D47A" w14:textId="77777777" w:rsidR="00DD39A4" w:rsidRDefault="00DD39A4" w:rsidP="00413DB1">
      <w:pPr>
        <w:spacing w:after="0" w:line="240" w:lineRule="auto"/>
      </w:pPr>
      <w:r>
        <w:separator/>
      </w:r>
    </w:p>
  </w:endnote>
  <w:endnote w:type="continuationSeparator" w:id="0">
    <w:p w14:paraId="2E9001B9" w14:textId="77777777" w:rsidR="00DD39A4" w:rsidRDefault="00DD39A4"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F696B" w14:textId="77777777" w:rsidR="00DD39A4" w:rsidRDefault="00DD39A4" w:rsidP="00413DB1">
      <w:pPr>
        <w:spacing w:after="0" w:line="240" w:lineRule="auto"/>
      </w:pPr>
      <w:r>
        <w:separator/>
      </w:r>
    </w:p>
  </w:footnote>
  <w:footnote w:type="continuationSeparator" w:id="0">
    <w:p w14:paraId="44A09E8A" w14:textId="77777777" w:rsidR="00DD39A4" w:rsidRDefault="00DD39A4"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3BCB7B12" w:rsidR="007F0236" w:rsidRDefault="007F0236">
    <w:pPr>
      <w:pStyle w:val="af1"/>
      <w:jc w:val="center"/>
    </w:pPr>
    <w:r>
      <w:fldChar w:fldCharType="begin"/>
    </w:r>
    <w:r>
      <w:instrText>PAGE   \* MERGEFORMAT</w:instrText>
    </w:r>
    <w:r>
      <w:fldChar w:fldCharType="separate"/>
    </w:r>
    <w:r w:rsidR="006C123D" w:rsidRPr="006C123D">
      <w:rPr>
        <w:noProof/>
        <w:lang w:val="ru-RU"/>
      </w:rPr>
      <w:t>17</w:t>
    </w:r>
    <w:r>
      <w:fldChar w:fldCharType="end"/>
    </w:r>
  </w:p>
  <w:p w14:paraId="708BC257" w14:textId="77777777" w:rsidR="007F0236" w:rsidRDefault="007F023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B626CE"/>
    <w:multiLevelType w:val="multilevel"/>
    <w:tmpl w:val="E8886148"/>
    <w:lvl w:ilvl="0">
      <w:start w:val="1"/>
      <w:numFmt w:val="decimal"/>
      <w:lvlText w:val="%1."/>
      <w:lvlJc w:val="left"/>
      <w:pPr>
        <w:tabs>
          <w:tab w:val="num" w:pos="0"/>
        </w:tabs>
        <w:ind w:left="720" w:hanging="360"/>
      </w:pPr>
      <w:rPr>
        <w:b w:val="0"/>
        <w:bCs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5B4B78"/>
    <w:multiLevelType w:val="multilevel"/>
    <w:tmpl w:val="EAEC0A22"/>
    <w:lvl w:ilvl="0">
      <w:start w:val="1"/>
      <w:numFmt w:val="decimal"/>
      <w:lvlText w:val="%1."/>
      <w:lvlJc w:val="left"/>
      <w:pPr>
        <w:tabs>
          <w:tab w:val="num" w:pos="0"/>
        </w:tabs>
        <w:ind w:left="936" w:hanging="576"/>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2F51F1"/>
    <w:multiLevelType w:val="multilevel"/>
    <w:tmpl w:val="9416B4D2"/>
    <w:lvl w:ilvl="0">
      <w:start w:val="1"/>
      <w:numFmt w:val="decimal"/>
      <w:lvlText w:val="%1."/>
      <w:lvlJc w:val="left"/>
      <w:pPr>
        <w:tabs>
          <w:tab w:val="num" w:pos="0"/>
        </w:tabs>
        <w:ind w:left="720" w:hanging="360"/>
      </w:pPr>
      <w:rPr>
        <w:rFonts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22"/>
  </w:num>
  <w:num w:numId="6">
    <w:abstractNumId w:val="6"/>
  </w:num>
  <w:num w:numId="7">
    <w:abstractNumId w:val="8"/>
  </w:num>
  <w:num w:numId="8">
    <w:abstractNumId w:val="14"/>
  </w:num>
  <w:num w:numId="9">
    <w:abstractNumId w:val="20"/>
  </w:num>
  <w:num w:numId="10">
    <w:abstractNumId w:val="0"/>
  </w:num>
  <w:num w:numId="11">
    <w:abstractNumId w:val="3"/>
  </w:num>
  <w:num w:numId="12">
    <w:abstractNumId w:val="16"/>
  </w:num>
  <w:num w:numId="13">
    <w:abstractNumId w:val="5"/>
  </w:num>
  <w:num w:numId="14">
    <w:abstractNumId w:val="2"/>
  </w:num>
  <w:num w:numId="15">
    <w:abstractNumId w:val="21"/>
  </w:num>
  <w:num w:numId="16">
    <w:abstractNumId w:val="13"/>
  </w:num>
  <w:num w:numId="17">
    <w:abstractNumId w:val="4"/>
  </w:num>
  <w:num w:numId="18">
    <w:abstractNumId w:val="10"/>
  </w:num>
  <w:num w:numId="19">
    <w:abstractNumId w:val="19"/>
  </w:num>
  <w:num w:numId="20">
    <w:abstractNumId w:val="23"/>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E0867"/>
    <w:rsid w:val="000E69A8"/>
    <w:rsid w:val="000E74C4"/>
    <w:rsid w:val="000F25F2"/>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4004F3"/>
    <w:rsid w:val="00401BE0"/>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403C1"/>
    <w:rsid w:val="00441BF4"/>
    <w:rsid w:val="00443CE9"/>
    <w:rsid w:val="004448C5"/>
    <w:rsid w:val="0044577F"/>
    <w:rsid w:val="004463E1"/>
    <w:rsid w:val="00450746"/>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C7E30"/>
    <w:rsid w:val="004D074A"/>
    <w:rsid w:val="004D1841"/>
    <w:rsid w:val="004D2623"/>
    <w:rsid w:val="004D4808"/>
    <w:rsid w:val="004D63BE"/>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986"/>
    <w:rsid w:val="00511588"/>
    <w:rsid w:val="005128EF"/>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A1E23"/>
    <w:rsid w:val="005A2107"/>
    <w:rsid w:val="005A2626"/>
    <w:rsid w:val="005A347A"/>
    <w:rsid w:val="005A53E8"/>
    <w:rsid w:val="005B0237"/>
    <w:rsid w:val="005B03F8"/>
    <w:rsid w:val="005B0520"/>
    <w:rsid w:val="005B3686"/>
    <w:rsid w:val="005B7D12"/>
    <w:rsid w:val="005C36DE"/>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5982"/>
    <w:rsid w:val="006037CB"/>
    <w:rsid w:val="00604DB4"/>
    <w:rsid w:val="00607E93"/>
    <w:rsid w:val="00611E07"/>
    <w:rsid w:val="006121C8"/>
    <w:rsid w:val="0061716A"/>
    <w:rsid w:val="0062297B"/>
    <w:rsid w:val="00624548"/>
    <w:rsid w:val="0062640B"/>
    <w:rsid w:val="00626A67"/>
    <w:rsid w:val="00634723"/>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1C16"/>
    <w:rsid w:val="006B651F"/>
    <w:rsid w:val="006C123D"/>
    <w:rsid w:val="006C17D8"/>
    <w:rsid w:val="006C2027"/>
    <w:rsid w:val="006C3B60"/>
    <w:rsid w:val="006C40C2"/>
    <w:rsid w:val="006C5E17"/>
    <w:rsid w:val="006C7246"/>
    <w:rsid w:val="006D51BF"/>
    <w:rsid w:val="006D7035"/>
    <w:rsid w:val="006E0EB2"/>
    <w:rsid w:val="006E37D2"/>
    <w:rsid w:val="006F0082"/>
    <w:rsid w:val="006F4497"/>
    <w:rsid w:val="00705759"/>
    <w:rsid w:val="007061AB"/>
    <w:rsid w:val="00707DA0"/>
    <w:rsid w:val="00714320"/>
    <w:rsid w:val="00721585"/>
    <w:rsid w:val="00722B5C"/>
    <w:rsid w:val="00726695"/>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0236"/>
    <w:rsid w:val="007F240E"/>
    <w:rsid w:val="007F260F"/>
    <w:rsid w:val="007F3F6E"/>
    <w:rsid w:val="007F4555"/>
    <w:rsid w:val="007F47B9"/>
    <w:rsid w:val="007F4B9F"/>
    <w:rsid w:val="007F5171"/>
    <w:rsid w:val="007F54F0"/>
    <w:rsid w:val="007F5F50"/>
    <w:rsid w:val="008046FD"/>
    <w:rsid w:val="00805718"/>
    <w:rsid w:val="00805E58"/>
    <w:rsid w:val="00807331"/>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6D81"/>
    <w:rsid w:val="00867250"/>
    <w:rsid w:val="00871B01"/>
    <w:rsid w:val="00871FF1"/>
    <w:rsid w:val="00875BA3"/>
    <w:rsid w:val="00876A1C"/>
    <w:rsid w:val="00880773"/>
    <w:rsid w:val="00881CC2"/>
    <w:rsid w:val="00882858"/>
    <w:rsid w:val="00883D2D"/>
    <w:rsid w:val="008853E2"/>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5642"/>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D75A9"/>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4E9B"/>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19FD"/>
    <w:rsid w:val="00AB2A88"/>
    <w:rsid w:val="00AB3E0C"/>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07D5"/>
    <w:rsid w:val="00B12988"/>
    <w:rsid w:val="00B12FA5"/>
    <w:rsid w:val="00B133C2"/>
    <w:rsid w:val="00B14584"/>
    <w:rsid w:val="00B165E7"/>
    <w:rsid w:val="00B1714B"/>
    <w:rsid w:val="00B17531"/>
    <w:rsid w:val="00B200C3"/>
    <w:rsid w:val="00B20223"/>
    <w:rsid w:val="00B26DCD"/>
    <w:rsid w:val="00B27CCB"/>
    <w:rsid w:val="00B3014D"/>
    <w:rsid w:val="00B312D4"/>
    <w:rsid w:val="00B32387"/>
    <w:rsid w:val="00B327D6"/>
    <w:rsid w:val="00B32AF4"/>
    <w:rsid w:val="00B32B29"/>
    <w:rsid w:val="00B32BD3"/>
    <w:rsid w:val="00B32EAB"/>
    <w:rsid w:val="00B34E9A"/>
    <w:rsid w:val="00B35C0A"/>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77992"/>
    <w:rsid w:val="00B82D9B"/>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051"/>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5F58"/>
    <w:rsid w:val="00D973BB"/>
    <w:rsid w:val="00DA0291"/>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D39A4"/>
    <w:rsid w:val="00DE3AFF"/>
    <w:rsid w:val="00DE3BD2"/>
    <w:rsid w:val="00DE4E1B"/>
    <w:rsid w:val="00DF0F3C"/>
    <w:rsid w:val="00DF4680"/>
    <w:rsid w:val="00DF72E4"/>
    <w:rsid w:val="00E0107F"/>
    <w:rsid w:val="00E01A6E"/>
    <w:rsid w:val="00E04E40"/>
    <w:rsid w:val="00E06D66"/>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A0159"/>
    <w:rsid w:val="00EA1B6B"/>
    <w:rsid w:val="00EA2E04"/>
    <w:rsid w:val="00EA309E"/>
    <w:rsid w:val="00EA4D38"/>
    <w:rsid w:val="00EA4D8C"/>
    <w:rsid w:val="00EA64EC"/>
    <w:rsid w:val="00EB0421"/>
    <w:rsid w:val="00EB0F4B"/>
    <w:rsid w:val="00EB3EF9"/>
    <w:rsid w:val="00EC2CCE"/>
    <w:rsid w:val="00EC36D6"/>
    <w:rsid w:val="00EC6189"/>
    <w:rsid w:val="00EC6EF3"/>
    <w:rsid w:val="00ED0C20"/>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641"/>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TOC Heading"/>
    <w:basedOn w:val="1"/>
    <w:next w:val="a"/>
    <w:uiPriority w:val="39"/>
    <w:unhideWhenUsed/>
    <w:qFormat/>
    <w:rsid w:val="00B107D5"/>
    <w:pPr>
      <w:keepLines/>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lang w:val="ru-RU" w:eastAsia="ru-RU"/>
    </w:rPr>
  </w:style>
  <w:style w:type="paragraph" w:styleId="13">
    <w:name w:val="toc 1"/>
    <w:basedOn w:val="a"/>
    <w:next w:val="a"/>
    <w:autoRedefine/>
    <w:uiPriority w:val="39"/>
    <w:unhideWhenUsed/>
    <w:rsid w:val="00B107D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449976">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 TargetMode="External"/><Relationship Id="rId13" Type="http://schemas.openxmlformats.org/officeDocument/2006/relationships/hyperlink" Target="https://data.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yandex.ru/services/datalen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aconda.com/" TargetMode="External"/><Relationship Id="rId5" Type="http://schemas.openxmlformats.org/officeDocument/2006/relationships/webSettings" Target="webSettings.xml"/><Relationship Id="rId15" Type="http://schemas.openxmlformats.org/officeDocument/2006/relationships/hyperlink" Target="https://practicum.yandex.ru/ycloud/" TargetMode="External"/><Relationship Id="rId10" Type="http://schemas.openxmlformats.org/officeDocument/2006/relationships/hyperlink" Target="https://cloud.google.com/bigquery/docs/sandbo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blioclub.ru/index.php?page=book&amp;id=598235" TargetMode="External"/><Relationship Id="rId14"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081E8-614F-4E25-B151-18FFFA1A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4553</Words>
  <Characters>25956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30449</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7</cp:revision>
  <dcterms:created xsi:type="dcterms:W3CDTF">2023-05-10T10:38:00Z</dcterms:created>
  <dcterms:modified xsi:type="dcterms:W3CDTF">2024-03-26T09:51:00Z</dcterms:modified>
</cp:coreProperties>
</file>